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1A" w:rsidRDefault="00A4301A" w:rsidP="00B5638F">
      <w:pPr>
        <w:jc w:val="both"/>
        <w:rPr>
          <w:rStyle w:val="1"/>
          <w:b/>
          <w:sz w:val="24"/>
        </w:rPr>
        <w:sectPr w:rsidR="00A4301A" w:rsidSect="00D25791">
          <w:pgSz w:w="11906" w:h="16838"/>
          <w:pgMar w:top="899" w:right="850" w:bottom="28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631"/>
        <w:tblW w:w="1000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70"/>
        <w:gridCol w:w="1471"/>
        <w:gridCol w:w="3691"/>
      </w:tblGrid>
      <w:tr w:rsidR="00085CA5" w:rsidRPr="009458C5" w:rsidTr="00085CA5">
        <w:trPr>
          <w:trHeight w:val="1276"/>
        </w:trPr>
        <w:tc>
          <w:tcPr>
            <w:tcW w:w="3369" w:type="dxa"/>
            <w:tcBorders>
              <w:top w:val="nil"/>
              <w:bottom w:val="single" w:sz="36" w:space="0" w:color="00B0F0"/>
            </w:tcBorders>
            <w:vAlign w:val="center"/>
          </w:tcPr>
          <w:p w:rsidR="00085CA5" w:rsidRPr="00BE46B2" w:rsidRDefault="00085CA5" w:rsidP="00085CA5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  <w:lang w:val="kk-KZ"/>
              </w:rPr>
            </w:pPr>
          </w:p>
          <w:p w:rsidR="00085CA5" w:rsidRPr="00BE46B2" w:rsidRDefault="00085CA5" w:rsidP="00085CA5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  <w:lang w:val="kk-KZ"/>
              </w:rPr>
            </w:pPr>
            <w:r w:rsidRPr="00BE46B2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«</w:t>
            </w:r>
            <w:r w:rsidRPr="00BE46B2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  <w:lang w:val="kk-KZ"/>
              </w:rPr>
              <w:t>ШЫҒЫС ҚАЗАҚСТАН АЙМАҚТЫҚ ЭНЕРГЕТИКАЛЫҚ КОМПАНИЯ»</w:t>
            </w:r>
          </w:p>
          <w:p w:rsidR="00085CA5" w:rsidRPr="00BE46B2" w:rsidRDefault="00085CA5" w:rsidP="00085CA5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  <w:lang w:val="kk-KZ"/>
              </w:rPr>
            </w:pPr>
            <w:r w:rsidRPr="00BE46B2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  <w:lang w:val="kk-KZ"/>
              </w:rPr>
              <w:t>АКЦИОНЕРЛ</w:t>
            </w:r>
            <w:r w:rsidRPr="00BE46B2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  <w:lang w:val="en-US"/>
              </w:rPr>
              <w:t>IK</w:t>
            </w:r>
            <w:r w:rsidRPr="00BE46B2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  <w:lang w:val="kk-KZ"/>
              </w:rPr>
              <w:t xml:space="preserve"> ҚОҒАМЫ</w:t>
            </w:r>
          </w:p>
        </w:tc>
        <w:tc>
          <w:tcPr>
            <w:tcW w:w="2941" w:type="dxa"/>
            <w:gridSpan w:val="2"/>
            <w:tcBorders>
              <w:top w:val="nil"/>
              <w:bottom w:val="single" w:sz="36" w:space="0" w:color="00B0F0"/>
            </w:tcBorders>
            <w:vAlign w:val="center"/>
          </w:tcPr>
          <w:p w:rsidR="00085CA5" w:rsidRPr="00BE46B2" w:rsidRDefault="00085CA5" w:rsidP="00085CA5">
            <w:pPr>
              <w:snapToGrid w:val="0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BE46B2">
              <w:rPr>
                <w:rFonts w:ascii="Arial" w:hAnsi="Arial" w:cs="Arial"/>
                <w:b/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 wp14:anchorId="59D733B4" wp14:editId="2FE76F5C">
                  <wp:extent cx="971550" cy="971550"/>
                  <wp:effectExtent l="0" t="0" r="0" b="0"/>
                  <wp:docPr id="2" name="Рисунок 2" descr="лого 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 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  <w:tcBorders>
              <w:top w:val="nil"/>
              <w:bottom w:val="single" w:sz="36" w:space="0" w:color="00B0F0"/>
            </w:tcBorders>
          </w:tcPr>
          <w:p w:rsidR="00085CA5" w:rsidRPr="00BE46B2" w:rsidRDefault="00085CA5" w:rsidP="00085CA5">
            <w:pPr>
              <w:snapToGrid w:val="0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</w:p>
          <w:p w:rsidR="00085CA5" w:rsidRPr="00BE46B2" w:rsidRDefault="00085CA5" w:rsidP="00085CA5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  <w:lang w:val="kk-KZ"/>
              </w:rPr>
            </w:pPr>
          </w:p>
          <w:p w:rsidR="00085CA5" w:rsidRPr="00BE46B2" w:rsidRDefault="00085CA5" w:rsidP="00085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BE46B2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АКЦИОНЕРНОЕ ОБЩЕСТВО «ВОСТОЧНО-КАЗАХСТАНСКАЯ РЕГИОНАЛЬНАЯ ЭНЕРГЕТИЧЕСКАЯ КОМПАНИЯ»</w:t>
            </w:r>
          </w:p>
        </w:tc>
      </w:tr>
      <w:tr w:rsidR="00085CA5" w:rsidRPr="009458C5" w:rsidTr="00312E4E">
        <w:trPr>
          <w:trHeight w:val="1362"/>
        </w:trPr>
        <w:tc>
          <w:tcPr>
            <w:tcW w:w="4839" w:type="dxa"/>
            <w:gridSpan w:val="2"/>
            <w:tcBorders>
              <w:top w:val="single" w:sz="36" w:space="0" w:color="00B0F0"/>
            </w:tcBorders>
          </w:tcPr>
          <w:p w:rsidR="00085CA5" w:rsidRPr="009458C5" w:rsidRDefault="00085CA5" w:rsidP="00085CA5">
            <w:pPr>
              <w:ind w:left="708" w:firstLine="708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085CA5" w:rsidRPr="009458C5" w:rsidRDefault="00085CA5" w:rsidP="00085CA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458C5">
              <w:rPr>
                <w:b/>
                <w:sz w:val="28"/>
                <w:szCs w:val="28"/>
                <w:lang w:val="kk-KZ"/>
              </w:rPr>
              <w:t>БҰЙРЫҚ</w:t>
            </w:r>
          </w:p>
          <w:p w:rsidR="00085CA5" w:rsidRPr="009458C5" w:rsidRDefault="00085CA5" w:rsidP="00085CA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 201__ж</w:t>
            </w:r>
            <w:r w:rsidRPr="009458C5">
              <w:rPr>
                <w:sz w:val="28"/>
                <w:szCs w:val="28"/>
                <w:lang w:val="kk-KZ"/>
              </w:rPr>
              <w:t>.</w:t>
            </w:r>
          </w:p>
          <w:p w:rsidR="00085CA5" w:rsidRPr="009458C5" w:rsidRDefault="00085CA5" w:rsidP="00085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proofErr w:type="spellStart"/>
            <w:r w:rsidRPr="009458C5">
              <w:rPr>
                <w:sz w:val="28"/>
                <w:szCs w:val="28"/>
              </w:rPr>
              <w:t>Өскемен</w:t>
            </w:r>
            <w:proofErr w:type="spellEnd"/>
            <w:r w:rsidRPr="00945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</w:t>
            </w:r>
            <w:r w:rsidRPr="009458C5">
              <w:rPr>
                <w:sz w:val="28"/>
                <w:szCs w:val="28"/>
              </w:rPr>
              <w:t>.</w:t>
            </w:r>
            <w:r w:rsidRPr="009458C5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162" w:type="dxa"/>
            <w:gridSpan w:val="2"/>
            <w:tcBorders>
              <w:top w:val="single" w:sz="36" w:space="0" w:color="00B0F0"/>
            </w:tcBorders>
          </w:tcPr>
          <w:p w:rsidR="00085CA5" w:rsidRPr="009458C5" w:rsidRDefault="00085CA5" w:rsidP="00085CA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085CA5" w:rsidRPr="009458C5" w:rsidRDefault="00085CA5" w:rsidP="00085CA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458C5">
              <w:rPr>
                <w:b/>
                <w:sz w:val="28"/>
                <w:szCs w:val="28"/>
                <w:lang w:val="kk-KZ"/>
              </w:rPr>
              <w:t>ПРИКАЗ</w:t>
            </w:r>
          </w:p>
          <w:p w:rsidR="00085CA5" w:rsidRPr="004D1353" w:rsidRDefault="00085CA5" w:rsidP="00085CA5">
            <w:pPr>
              <w:jc w:val="center"/>
              <w:rPr>
                <w:sz w:val="28"/>
                <w:szCs w:val="28"/>
              </w:rPr>
            </w:pPr>
            <w:r w:rsidRPr="009458C5">
              <w:rPr>
                <w:sz w:val="28"/>
                <w:szCs w:val="28"/>
                <w:lang w:val="kk-KZ"/>
              </w:rPr>
              <w:t xml:space="preserve">№ </w:t>
            </w:r>
            <w:r>
              <w:rPr>
                <w:sz w:val="28"/>
                <w:szCs w:val="28"/>
                <w:lang w:val="kk-KZ"/>
              </w:rPr>
              <w:t>______</w:t>
            </w:r>
            <w:r>
              <w:rPr>
                <w:sz w:val="28"/>
                <w:szCs w:val="28"/>
              </w:rPr>
              <w:t>____</w:t>
            </w:r>
          </w:p>
          <w:p w:rsidR="00085CA5" w:rsidRPr="009458C5" w:rsidRDefault="00085CA5" w:rsidP="00085CA5">
            <w:pPr>
              <w:jc w:val="center"/>
              <w:rPr>
                <w:sz w:val="28"/>
                <w:szCs w:val="28"/>
                <w:lang w:val="kk-KZ"/>
              </w:rPr>
            </w:pPr>
            <w:r w:rsidRPr="009458C5">
              <w:rPr>
                <w:sz w:val="28"/>
                <w:szCs w:val="28"/>
              </w:rPr>
              <w:t>г. Усть-Каменогорск</w:t>
            </w:r>
          </w:p>
        </w:tc>
      </w:tr>
    </w:tbl>
    <w:p w:rsidR="00066769" w:rsidRDefault="00882697" w:rsidP="00066769">
      <w:pPr>
        <w:jc w:val="both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lastRenderedPageBreak/>
        <w:t xml:space="preserve">        </w:t>
      </w:r>
      <w:r w:rsidR="00E9457D" w:rsidRPr="006231CE">
        <w:rPr>
          <w:rStyle w:val="1"/>
          <w:b/>
          <w:sz w:val="28"/>
          <w:szCs w:val="28"/>
        </w:rPr>
        <w:t>«</w:t>
      </w:r>
      <w:r w:rsidR="00CE00F6" w:rsidRPr="006231CE">
        <w:rPr>
          <w:rStyle w:val="1"/>
          <w:b/>
          <w:sz w:val="28"/>
          <w:szCs w:val="28"/>
        </w:rPr>
        <w:t>О</w:t>
      </w:r>
      <w:r w:rsidR="00F77440" w:rsidRPr="006231CE">
        <w:rPr>
          <w:rStyle w:val="1"/>
          <w:b/>
          <w:sz w:val="28"/>
          <w:szCs w:val="28"/>
        </w:rPr>
        <w:t xml:space="preserve"> </w:t>
      </w:r>
      <w:r w:rsidR="00E87C32" w:rsidRPr="006231CE">
        <w:rPr>
          <w:rStyle w:val="1"/>
          <w:b/>
          <w:sz w:val="28"/>
          <w:szCs w:val="28"/>
        </w:rPr>
        <w:t>заключении дого</w:t>
      </w:r>
      <w:r w:rsidR="00C26941" w:rsidRPr="006231CE">
        <w:rPr>
          <w:rStyle w:val="1"/>
          <w:b/>
          <w:sz w:val="28"/>
          <w:szCs w:val="28"/>
        </w:rPr>
        <w:t xml:space="preserve">вора по </w:t>
      </w:r>
    </w:p>
    <w:p w:rsidR="00066769" w:rsidRDefault="00C26941" w:rsidP="00066769">
      <w:pPr>
        <w:jc w:val="both"/>
        <w:rPr>
          <w:rStyle w:val="1"/>
          <w:b/>
          <w:sz w:val="28"/>
          <w:szCs w:val="28"/>
        </w:rPr>
      </w:pPr>
      <w:r w:rsidRPr="006231CE">
        <w:rPr>
          <w:rStyle w:val="1"/>
          <w:b/>
          <w:sz w:val="28"/>
          <w:szCs w:val="28"/>
        </w:rPr>
        <w:t>з</w:t>
      </w:r>
      <w:r w:rsidR="00992E00">
        <w:rPr>
          <w:rStyle w:val="1"/>
          <w:b/>
          <w:sz w:val="28"/>
          <w:szCs w:val="28"/>
        </w:rPr>
        <w:t>акупу</w:t>
      </w:r>
      <w:r w:rsidR="00D70844">
        <w:rPr>
          <w:rStyle w:val="1"/>
          <w:b/>
          <w:sz w:val="28"/>
          <w:szCs w:val="28"/>
        </w:rPr>
        <w:t xml:space="preserve"> </w:t>
      </w:r>
      <w:r w:rsidR="00882697">
        <w:rPr>
          <w:rStyle w:val="1"/>
          <w:b/>
          <w:sz w:val="28"/>
          <w:szCs w:val="28"/>
        </w:rPr>
        <w:t>материалов</w:t>
      </w:r>
      <w:r w:rsidR="00C571F8">
        <w:rPr>
          <w:rStyle w:val="1"/>
          <w:b/>
          <w:sz w:val="28"/>
          <w:szCs w:val="28"/>
        </w:rPr>
        <w:t xml:space="preserve"> </w:t>
      </w:r>
      <w:r w:rsidR="00040999">
        <w:rPr>
          <w:rStyle w:val="1"/>
          <w:b/>
          <w:sz w:val="28"/>
          <w:szCs w:val="28"/>
        </w:rPr>
        <w:t xml:space="preserve">с применением </w:t>
      </w:r>
    </w:p>
    <w:p w:rsidR="00A4301A" w:rsidRPr="006231CE" w:rsidRDefault="00040999" w:rsidP="00066769">
      <w:pPr>
        <w:jc w:val="both"/>
        <w:rPr>
          <w:b/>
          <w:bCs/>
          <w:sz w:val="28"/>
          <w:szCs w:val="28"/>
        </w:rPr>
        <w:sectPr w:rsidR="00A4301A" w:rsidRPr="006231CE" w:rsidSect="000856CE">
          <w:type w:val="continuous"/>
          <w:pgSz w:w="11906" w:h="16838"/>
          <w:pgMar w:top="567" w:right="850" w:bottom="142" w:left="1418" w:header="708" w:footer="708" w:gutter="0"/>
          <w:cols w:space="1417"/>
          <w:docGrid w:linePitch="360"/>
        </w:sectPr>
      </w:pPr>
      <w:r>
        <w:rPr>
          <w:rStyle w:val="1"/>
          <w:b/>
          <w:sz w:val="28"/>
          <w:szCs w:val="28"/>
        </w:rPr>
        <w:t xml:space="preserve">способа из одного </w:t>
      </w:r>
      <w:r w:rsidR="000856CE" w:rsidRPr="006231CE">
        <w:rPr>
          <w:rStyle w:val="1"/>
          <w:b/>
          <w:sz w:val="28"/>
          <w:szCs w:val="28"/>
        </w:rPr>
        <w:t>источника»</w:t>
      </w:r>
    </w:p>
    <w:p w:rsidR="00E9457D" w:rsidRPr="006231CE" w:rsidRDefault="00E9457D" w:rsidP="00C90575">
      <w:pPr>
        <w:pStyle w:val="a3"/>
        <w:jc w:val="left"/>
        <w:rPr>
          <w:rFonts w:ascii="Times New Roman" w:hAnsi="Times New Roman" w:cs="Times New Roman"/>
          <w:sz w:val="28"/>
          <w:szCs w:val="28"/>
        </w:rPr>
        <w:sectPr w:rsidR="00E9457D" w:rsidRPr="006231CE" w:rsidSect="00C90DF3">
          <w:type w:val="continuous"/>
          <w:pgSz w:w="11906" w:h="16838"/>
          <w:pgMar w:top="426" w:right="851" w:bottom="851" w:left="1418" w:header="709" w:footer="709" w:gutter="0"/>
          <w:cols w:space="708"/>
          <w:docGrid w:linePitch="360"/>
        </w:sectPr>
      </w:pPr>
    </w:p>
    <w:p w:rsidR="0092751C" w:rsidRPr="00891837" w:rsidRDefault="00770FE3" w:rsidP="00891837">
      <w:pPr>
        <w:ind w:firstLine="567"/>
        <w:jc w:val="both"/>
        <w:rPr>
          <w:bCs/>
          <w:sz w:val="28"/>
          <w:szCs w:val="27"/>
        </w:rPr>
      </w:pPr>
      <w:r w:rsidRPr="006231CE">
        <w:rPr>
          <w:bCs/>
          <w:sz w:val="28"/>
          <w:szCs w:val="28"/>
        </w:rPr>
        <w:lastRenderedPageBreak/>
        <w:t>В соответствии с</w:t>
      </w:r>
      <w:r w:rsidRPr="006231CE">
        <w:rPr>
          <w:rStyle w:val="af"/>
          <w:color w:val="auto"/>
          <w:sz w:val="28"/>
          <w:szCs w:val="28"/>
          <w:u w:val="none"/>
        </w:rPr>
        <w:t xml:space="preserve"> пп.</w:t>
      </w:r>
      <w:r w:rsidR="00FC4460">
        <w:rPr>
          <w:rStyle w:val="af"/>
          <w:color w:val="auto"/>
          <w:sz w:val="28"/>
          <w:szCs w:val="28"/>
          <w:u w:val="none"/>
        </w:rPr>
        <w:t>1</w:t>
      </w:r>
      <w:r w:rsidRPr="006231CE">
        <w:rPr>
          <w:rStyle w:val="af"/>
          <w:color w:val="auto"/>
          <w:sz w:val="28"/>
          <w:szCs w:val="28"/>
          <w:u w:val="none"/>
        </w:rPr>
        <w:t xml:space="preserve"> п.137 </w:t>
      </w:r>
      <w:r w:rsidRPr="006231CE">
        <w:rPr>
          <w:sz w:val="28"/>
          <w:szCs w:val="28"/>
        </w:rPr>
        <w:t>Правил закупок товаров, работ и услуг акционерным обществом «Фонд национального благосостояния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Самұрық-Қазына</w:t>
      </w:r>
      <w:proofErr w:type="spellEnd"/>
      <w:r>
        <w:rPr>
          <w:sz w:val="28"/>
          <w:szCs w:val="28"/>
        </w:rPr>
        <w:t>»</w:t>
      </w:r>
      <w:r w:rsidRPr="006231CE">
        <w:rPr>
          <w:sz w:val="28"/>
          <w:szCs w:val="28"/>
        </w:rPr>
        <w:t xml:space="preserve">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6231CE">
        <w:rPr>
          <w:sz w:val="28"/>
          <w:szCs w:val="28"/>
        </w:rPr>
        <w:t>Самұрық-Қазына</w:t>
      </w:r>
      <w:proofErr w:type="spellEnd"/>
      <w:r w:rsidRPr="006231CE">
        <w:rPr>
          <w:sz w:val="28"/>
          <w:szCs w:val="28"/>
        </w:rPr>
        <w:t>» на праве собственности или доверительного управления, утвержденных решением Совета ди</w:t>
      </w:r>
      <w:r>
        <w:rPr>
          <w:sz w:val="28"/>
          <w:szCs w:val="28"/>
        </w:rPr>
        <w:t>ректоров АО «</w:t>
      </w:r>
      <w:proofErr w:type="spellStart"/>
      <w:r>
        <w:rPr>
          <w:sz w:val="28"/>
          <w:szCs w:val="28"/>
        </w:rPr>
        <w:t>Самұрық-Қазына</w:t>
      </w:r>
      <w:proofErr w:type="spellEnd"/>
      <w:r>
        <w:rPr>
          <w:sz w:val="28"/>
          <w:szCs w:val="28"/>
        </w:rPr>
        <w:t>» №126 от 28 января 2016</w:t>
      </w:r>
      <w:r w:rsidRPr="006231CE">
        <w:rPr>
          <w:sz w:val="28"/>
          <w:szCs w:val="28"/>
        </w:rPr>
        <w:t xml:space="preserve"> года</w:t>
      </w:r>
      <w:r w:rsidR="00AC09D7">
        <w:rPr>
          <w:sz w:val="28"/>
          <w:szCs w:val="28"/>
        </w:rPr>
        <w:t xml:space="preserve"> (с изменениями и дополнениями)</w:t>
      </w:r>
      <w:r w:rsidRPr="006231CE">
        <w:rPr>
          <w:bCs/>
          <w:sz w:val="28"/>
          <w:szCs w:val="28"/>
        </w:rPr>
        <w:t>,</w:t>
      </w:r>
      <w:r w:rsidR="00FC4460">
        <w:rPr>
          <w:bCs/>
          <w:sz w:val="28"/>
          <w:szCs w:val="28"/>
        </w:rPr>
        <w:t xml:space="preserve"> в связи с тем, что закуп</w:t>
      </w:r>
      <w:r w:rsidR="00FC4460" w:rsidRPr="00D35F0B">
        <w:rPr>
          <w:bCs/>
          <w:sz w:val="28"/>
          <w:szCs w:val="28"/>
        </w:rPr>
        <w:t xml:space="preserve"> способом запроса ценовых предложений</w:t>
      </w:r>
      <w:r w:rsidR="00882697">
        <w:rPr>
          <w:bCs/>
          <w:sz w:val="28"/>
          <w:szCs w:val="28"/>
        </w:rPr>
        <w:t>, прошедший 09.11</w:t>
      </w:r>
      <w:r w:rsidR="00891837">
        <w:rPr>
          <w:bCs/>
          <w:sz w:val="28"/>
          <w:szCs w:val="28"/>
        </w:rPr>
        <w:t>.2017</w:t>
      </w:r>
      <w:r w:rsidR="00FC4460">
        <w:rPr>
          <w:bCs/>
          <w:sz w:val="28"/>
          <w:szCs w:val="28"/>
        </w:rPr>
        <w:t>г, признан несостоявшимся на основании протокола</w:t>
      </w:r>
      <w:r w:rsidR="00FC4460" w:rsidRPr="00D35F0B">
        <w:rPr>
          <w:bCs/>
          <w:sz w:val="28"/>
          <w:szCs w:val="28"/>
        </w:rPr>
        <w:t xml:space="preserve"> итогов</w:t>
      </w:r>
      <w:r w:rsidR="00066769">
        <w:rPr>
          <w:bCs/>
          <w:sz w:val="28"/>
          <w:szCs w:val="28"/>
        </w:rPr>
        <w:t xml:space="preserve"> №ПИ-</w:t>
      </w:r>
      <w:r w:rsidR="00882697">
        <w:rPr>
          <w:bCs/>
          <w:sz w:val="28"/>
          <w:szCs w:val="28"/>
        </w:rPr>
        <w:t>351937 от 10.11</w:t>
      </w:r>
      <w:r w:rsidR="00C571F8" w:rsidRPr="00C571F8">
        <w:rPr>
          <w:bCs/>
          <w:sz w:val="28"/>
          <w:szCs w:val="28"/>
        </w:rPr>
        <w:t>.2017</w:t>
      </w:r>
      <w:r w:rsidR="00C571F8">
        <w:rPr>
          <w:bCs/>
          <w:sz w:val="28"/>
          <w:szCs w:val="28"/>
        </w:rPr>
        <w:t xml:space="preserve"> </w:t>
      </w:r>
      <w:r w:rsidR="00FC4460">
        <w:rPr>
          <w:bCs/>
          <w:sz w:val="28"/>
          <w:szCs w:val="28"/>
          <w:lang w:val="kk-KZ"/>
        </w:rPr>
        <w:t>года</w:t>
      </w:r>
      <w:r w:rsidR="00197B1C">
        <w:rPr>
          <w:bCs/>
          <w:sz w:val="28"/>
          <w:szCs w:val="28"/>
          <w:lang w:val="kk-KZ"/>
        </w:rPr>
        <w:t>,</w:t>
      </w:r>
      <w:r w:rsidRPr="006231CE">
        <w:rPr>
          <w:bCs/>
          <w:sz w:val="28"/>
          <w:szCs w:val="28"/>
        </w:rPr>
        <w:t xml:space="preserve"> </w:t>
      </w:r>
      <w:r w:rsidRPr="003660D4">
        <w:rPr>
          <w:bCs/>
          <w:sz w:val="28"/>
          <w:szCs w:val="28"/>
        </w:rPr>
        <w:t>а также согласно протокола заседания комиссии по выбору потенциального поставщика способом из о</w:t>
      </w:r>
      <w:r>
        <w:rPr>
          <w:bCs/>
          <w:sz w:val="28"/>
          <w:szCs w:val="28"/>
        </w:rPr>
        <w:t>дног</w:t>
      </w:r>
      <w:r w:rsidR="005C4D07">
        <w:rPr>
          <w:bCs/>
          <w:sz w:val="28"/>
          <w:szCs w:val="28"/>
        </w:rPr>
        <w:t>о источника №10-20/____</w:t>
      </w:r>
      <w:r w:rsidR="00891837">
        <w:rPr>
          <w:bCs/>
          <w:sz w:val="28"/>
          <w:szCs w:val="28"/>
        </w:rPr>
        <w:t xml:space="preserve"> от</w:t>
      </w:r>
      <w:r w:rsidR="00334635">
        <w:rPr>
          <w:bCs/>
          <w:sz w:val="28"/>
          <w:szCs w:val="28"/>
        </w:rPr>
        <w:t xml:space="preserve"> </w:t>
      </w:r>
      <w:r w:rsidR="00C571F8">
        <w:rPr>
          <w:bCs/>
          <w:sz w:val="28"/>
          <w:szCs w:val="28"/>
        </w:rPr>
        <w:t>«___»</w:t>
      </w:r>
      <w:r w:rsidR="00882697">
        <w:rPr>
          <w:bCs/>
          <w:sz w:val="28"/>
          <w:szCs w:val="28"/>
        </w:rPr>
        <w:t xml:space="preserve"> ноября </w:t>
      </w:r>
      <w:r w:rsidR="00891837">
        <w:rPr>
          <w:bCs/>
          <w:sz w:val="28"/>
          <w:szCs w:val="28"/>
        </w:rPr>
        <w:t>2017</w:t>
      </w:r>
      <w:r w:rsidRPr="003660D4">
        <w:rPr>
          <w:bCs/>
          <w:sz w:val="28"/>
          <w:szCs w:val="28"/>
        </w:rPr>
        <w:t xml:space="preserve"> года,</w:t>
      </w:r>
      <w:r w:rsidR="00891837">
        <w:rPr>
          <w:bCs/>
          <w:sz w:val="28"/>
          <w:szCs w:val="28"/>
        </w:rPr>
        <w:t xml:space="preserve"> </w:t>
      </w:r>
      <w:r w:rsidR="00B468E5" w:rsidRPr="006231CE">
        <w:rPr>
          <w:b/>
          <w:sz w:val="28"/>
          <w:szCs w:val="28"/>
          <w:lang w:eastAsia="ko-KR"/>
        </w:rPr>
        <w:t>ПРИКАЗЫВАЮ:</w:t>
      </w:r>
    </w:p>
    <w:p w:rsidR="0065798B" w:rsidRPr="002C5087" w:rsidRDefault="0065798B" w:rsidP="00066769">
      <w:pPr>
        <w:ind w:firstLine="567"/>
        <w:jc w:val="both"/>
        <w:rPr>
          <w:b/>
          <w:sz w:val="28"/>
          <w:szCs w:val="28"/>
          <w:lang w:eastAsia="ko-KR"/>
        </w:rPr>
      </w:pPr>
    </w:p>
    <w:p w:rsidR="00AB6F64" w:rsidRPr="00882697" w:rsidRDefault="00882697" w:rsidP="00882697">
      <w:pPr>
        <w:pStyle w:val="ae"/>
        <w:numPr>
          <w:ilvl w:val="0"/>
          <w:numId w:val="19"/>
        </w:numPr>
        <w:ind w:left="0" w:firstLine="426"/>
        <w:jc w:val="both"/>
        <w:rPr>
          <w:b/>
          <w:bCs/>
          <w:sz w:val="28"/>
          <w:szCs w:val="28"/>
        </w:rPr>
      </w:pPr>
      <w:r>
        <w:rPr>
          <w:rStyle w:val="af"/>
          <w:color w:val="auto"/>
          <w:sz w:val="28"/>
          <w:szCs w:val="28"/>
          <w:u w:val="none"/>
        </w:rPr>
        <w:t xml:space="preserve">  </w:t>
      </w:r>
      <w:r w:rsidR="00C571F8" w:rsidRPr="00882697">
        <w:rPr>
          <w:rStyle w:val="af"/>
          <w:color w:val="auto"/>
          <w:sz w:val="28"/>
          <w:szCs w:val="28"/>
          <w:u w:val="none"/>
        </w:rPr>
        <w:t xml:space="preserve">Управлению </w:t>
      </w:r>
      <w:r w:rsidR="00C571F8" w:rsidRPr="00882697">
        <w:rPr>
          <w:sz w:val="28"/>
          <w:szCs w:val="28"/>
          <w:lang w:eastAsia="ko-KR"/>
        </w:rPr>
        <w:t>материально-технического снабжения (</w:t>
      </w:r>
      <w:proofErr w:type="spellStart"/>
      <w:r w:rsidRPr="00882697">
        <w:rPr>
          <w:sz w:val="28"/>
          <w:szCs w:val="28"/>
          <w:lang w:eastAsia="ko-KR"/>
        </w:rPr>
        <w:t>Шиминой</w:t>
      </w:r>
      <w:proofErr w:type="spellEnd"/>
      <w:r w:rsidRPr="00882697">
        <w:rPr>
          <w:sz w:val="28"/>
          <w:szCs w:val="28"/>
          <w:lang w:eastAsia="ko-KR"/>
        </w:rPr>
        <w:t xml:space="preserve"> Д.С.)</w:t>
      </w:r>
      <w:r>
        <w:rPr>
          <w:sz w:val="28"/>
          <w:szCs w:val="28"/>
          <w:lang w:eastAsia="ko-KR"/>
        </w:rPr>
        <w:t xml:space="preserve"> </w:t>
      </w:r>
      <w:r w:rsidR="00B468E5" w:rsidRPr="00882697">
        <w:rPr>
          <w:rStyle w:val="af"/>
          <w:color w:val="auto"/>
          <w:sz w:val="28"/>
          <w:szCs w:val="28"/>
          <w:u w:val="none"/>
        </w:rPr>
        <w:t>в течени</w:t>
      </w:r>
      <w:r w:rsidR="00504761" w:rsidRPr="00882697">
        <w:rPr>
          <w:rStyle w:val="af"/>
          <w:color w:val="auto"/>
          <w:sz w:val="28"/>
          <w:szCs w:val="28"/>
          <w:u w:val="none"/>
        </w:rPr>
        <w:t>е</w:t>
      </w:r>
      <w:r w:rsidR="008C4814" w:rsidRPr="00882697">
        <w:rPr>
          <w:rStyle w:val="af"/>
          <w:color w:val="auto"/>
          <w:sz w:val="28"/>
          <w:szCs w:val="28"/>
          <w:u w:val="none"/>
        </w:rPr>
        <w:t xml:space="preserve"> 25</w:t>
      </w:r>
      <w:r w:rsidR="00B468E5" w:rsidRPr="00882697">
        <w:rPr>
          <w:rStyle w:val="af"/>
          <w:color w:val="auto"/>
          <w:sz w:val="28"/>
          <w:szCs w:val="28"/>
          <w:u w:val="none"/>
        </w:rPr>
        <w:t xml:space="preserve"> календарных </w:t>
      </w:r>
      <w:r w:rsidR="006231CE" w:rsidRPr="00882697">
        <w:rPr>
          <w:rStyle w:val="af"/>
          <w:color w:val="auto"/>
          <w:sz w:val="28"/>
          <w:szCs w:val="28"/>
          <w:u w:val="none"/>
        </w:rPr>
        <w:t>дней со</w:t>
      </w:r>
      <w:r w:rsidR="00B468E5" w:rsidRPr="00882697">
        <w:rPr>
          <w:rStyle w:val="af"/>
          <w:color w:val="auto"/>
          <w:sz w:val="28"/>
          <w:szCs w:val="28"/>
          <w:u w:val="none"/>
        </w:rPr>
        <w:t xml:space="preserve"> дня подписания настоящего приказа </w:t>
      </w:r>
      <w:r w:rsidR="006231CE" w:rsidRPr="00882697">
        <w:rPr>
          <w:sz w:val="28"/>
          <w:szCs w:val="28"/>
        </w:rPr>
        <w:t>заключить</w:t>
      </w:r>
      <w:r w:rsidR="006231CE" w:rsidRPr="00882697">
        <w:rPr>
          <w:iCs/>
          <w:sz w:val="28"/>
          <w:szCs w:val="28"/>
        </w:rPr>
        <w:t xml:space="preserve"> договор</w:t>
      </w:r>
      <w:r w:rsidR="00B468E5" w:rsidRPr="00882697">
        <w:rPr>
          <w:iCs/>
          <w:sz w:val="28"/>
          <w:szCs w:val="28"/>
        </w:rPr>
        <w:t xml:space="preserve"> </w:t>
      </w:r>
      <w:r w:rsidR="000856CE" w:rsidRPr="00882697">
        <w:rPr>
          <w:iCs/>
          <w:sz w:val="28"/>
          <w:szCs w:val="28"/>
        </w:rPr>
        <w:t>п</w:t>
      </w:r>
      <w:r w:rsidR="00B468E5" w:rsidRPr="00882697">
        <w:rPr>
          <w:iCs/>
          <w:sz w:val="28"/>
          <w:szCs w:val="28"/>
        </w:rPr>
        <w:t xml:space="preserve">о </w:t>
      </w:r>
      <w:r w:rsidR="00992E00" w:rsidRPr="00882697">
        <w:rPr>
          <w:rStyle w:val="1"/>
          <w:sz w:val="28"/>
          <w:szCs w:val="28"/>
        </w:rPr>
        <w:t>закупке</w:t>
      </w:r>
      <w:r w:rsidR="00891837" w:rsidRPr="00882697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материалов</w:t>
      </w:r>
      <w:r w:rsidR="00C571F8" w:rsidRPr="00882697">
        <w:rPr>
          <w:rStyle w:val="1"/>
          <w:sz w:val="28"/>
          <w:szCs w:val="28"/>
        </w:rPr>
        <w:t xml:space="preserve"> </w:t>
      </w:r>
      <w:r w:rsidR="00B468E5" w:rsidRPr="00882697">
        <w:rPr>
          <w:sz w:val="28"/>
          <w:szCs w:val="28"/>
        </w:rPr>
        <w:t xml:space="preserve">с </w:t>
      </w:r>
      <w:r w:rsidR="00BE46B2" w:rsidRPr="00882697">
        <w:rPr>
          <w:sz w:val="28"/>
          <w:szCs w:val="28"/>
        </w:rPr>
        <w:t xml:space="preserve">применением способа </w:t>
      </w:r>
      <w:r w:rsidR="00B468E5" w:rsidRPr="00882697">
        <w:rPr>
          <w:sz w:val="28"/>
          <w:szCs w:val="28"/>
        </w:rPr>
        <w:t xml:space="preserve">из одного источника </w:t>
      </w:r>
      <w:r w:rsidR="00AC09D7" w:rsidRPr="00882697">
        <w:rPr>
          <w:sz w:val="28"/>
          <w:szCs w:val="28"/>
        </w:rPr>
        <w:t xml:space="preserve">с </w:t>
      </w:r>
      <w:r w:rsidRPr="00882697">
        <w:rPr>
          <w:b/>
          <w:sz w:val="28"/>
          <w:szCs w:val="28"/>
        </w:rPr>
        <w:t>ТОО «Азбука Стали»</w:t>
      </w:r>
      <w:r w:rsidR="00C571F8" w:rsidRPr="00882697">
        <w:rPr>
          <w:b/>
          <w:sz w:val="28"/>
          <w:szCs w:val="28"/>
        </w:rPr>
        <w:t xml:space="preserve"> </w:t>
      </w:r>
      <w:r w:rsidR="00611D00" w:rsidRPr="00882697">
        <w:rPr>
          <w:b/>
          <w:sz w:val="28"/>
          <w:szCs w:val="28"/>
        </w:rPr>
        <w:t>на сумму</w:t>
      </w:r>
      <w:r w:rsidR="005C4D07" w:rsidRPr="008826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761 040</w:t>
      </w:r>
      <w:r w:rsidR="00762706" w:rsidRPr="00882697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тенге с учетом</w:t>
      </w:r>
      <w:r w:rsidR="00B16486" w:rsidRPr="00882697">
        <w:rPr>
          <w:b/>
          <w:sz w:val="28"/>
          <w:szCs w:val="28"/>
        </w:rPr>
        <w:t xml:space="preserve"> НДС</w:t>
      </w:r>
      <w:r w:rsidR="00F13B75" w:rsidRPr="00882697">
        <w:rPr>
          <w:sz w:val="28"/>
          <w:szCs w:val="28"/>
        </w:rPr>
        <w:t>,</w:t>
      </w:r>
      <w:r w:rsidR="00E92D86" w:rsidRPr="00882697">
        <w:rPr>
          <w:sz w:val="28"/>
          <w:szCs w:val="28"/>
          <w:lang w:eastAsia="ko-KR"/>
        </w:rPr>
        <w:t xml:space="preserve"> </w:t>
      </w:r>
      <w:r w:rsidR="00E23D82" w:rsidRPr="00882697">
        <w:rPr>
          <w:sz w:val="28"/>
          <w:szCs w:val="28"/>
        </w:rPr>
        <w:t xml:space="preserve">принявшее участие в закупках способом запроса ценовых предложений, а также являющимся единственным потенциальным поставщиком и </w:t>
      </w:r>
      <w:r w:rsidR="00E23D82" w:rsidRPr="00882697">
        <w:rPr>
          <w:sz w:val="28"/>
          <w:szCs w:val="28"/>
          <w:lang w:eastAsia="ko-KR"/>
        </w:rPr>
        <w:t>устранившим замечания с приложением подтверждающих документов нижеследующей ценой:</w:t>
      </w:r>
    </w:p>
    <w:tbl>
      <w:tblPr>
        <w:tblW w:w="511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710"/>
        <w:gridCol w:w="423"/>
        <w:gridCol w:w="425"/>
        <w:gridCol w:w="1141"/>
        <w:gridCol w:w="1002"/>
        <w:gridCol w:w="1425"/>
        <w:gridCol w:w="1718"/>
        <w:gridCol w:w="1566"/>
      </w:tblGrid>
      <w:tr w:rsidR="00882697" w:rsidRPr="001C0902" w:rsidTr="00882697">
        <w:trPr>
          <w:cantSplit/>
          <w:trHeight w:val="128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64B6" w:rsidRPr="00066769" w:rsidRDefault="00D70844" w:rsidP="00882697">
            <w:pPr>
              <w:jc w:val="center"/>
              <w:rPr>
                <w:rStyle w:val="af"/>
                <w:b/>
                <w:color w:val="auto"/>
                <w:sz w:val="22"/>
                <w:szCs w:val="22"/>
                <w:u w:val="none"/>
              </w:rPr>
            </w:pPr>
            <w:r w:rsidRPr="00066769">
              <w:rPr>
                <w:rStyle w:val="af"/>
                <w:b/>
                <w:color w:val="auto"/>
                <w:sz w:val="22"/>
                <w:szCs w:val="22"/>
                <w:u w:val="none"/>
              </w:rPr>
              <w:t>№</w:t>
            </w:r>
          </w:p>
          <w:p w:rsidR="001C0902" w:rsidRPr="00066769" w:rsidRDefault="00066769" w:rsidP="00882697">
            <w:pPr>
              <w:jc w:val="center"/>
              <w:rPr>
                <w:rStyle w:val="af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af"/>
                <w:b/>
                <w:color w:val="auto"/>
                <w:sz w:val="22"/>
                <w:szCs w:val="22"/>
                <w:u w:val="none"/>
              </w:rPr>
              <w:t>лота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0902" w:rsidRPr="00066769" w:rsidRDefault="001C0902" w:rsidP="00882697">
            <w:pPr>
              <w:jc w:val="center"/>
              <w:rPr>
                <w:rStyle w:val="af"/>
                <w:b/>
                <w:color w:val="auto"/>
                <w:sz w:val="22"/>
                <w:szCs w:val="22"/>
                <w:u w:val="none"/>
              </w:rPr>
            </w:pPr>
            <w:r w:rsidRPr="00066769">
              <w:rPr>
                <w:rStyle w:val="af"/>
                <w:b/>
                <w:color w:val="auto"/>
                <w:sz w:val="22"/>
                <w:szCs w:val="22"/>
                <w:u w:val="none"/>
              </w:rPr>
              <w:t xml:space="preserve">Наименование </w:t>
            </w:r>
          </w:p>
          <w:p w:rsidR="001C0902" w:rsidRPr="00066769" w:rsidRDefault="00B10BE8" w:rsidP="00882697">
            <w:pPr>
              <w:jc w:val="center"/>
              <w:rPr>
                <w:rStyle w:val="af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af"/>
                <w:b/>
                <w:color w:val="auto"/>
                <w:sz w:val="22"/>
                <w:szCs w:val="22"/>
                <w:u w:val="none"/>
              </w:rPr>
              <w:t>товара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902" w:rsidRPr="00066769" w:rsidRDefault="001C0902" w:rsidP="00882697">
            <w:pPr>
              <w:jc w:val="center"/>
              <w:rPr>
                <w:rStyle w:val="af"/>
                <w:b/>
                <w:color w:val="auto"/>
                <w:sz w:val="22"/>
                <w:szCs w:val="22"/>
                <w:u w:val="none"/>
              </w:rPr>
            </w:pPr>
            <w:proofErr w:type="spellStart"/>
            <w:r w:rsidRPr="00066769">
              <w:rPr>
                <w:rStyle w:val="af"/>
                <w:b/>
                <w:color w:val="auto"/>
                <w:sz w:val="22"/>
                <w:szCs w:val="22"/>
                <w:u w:val="none"/>
              </w:rPr>
              <w:t>Ед.изм</w:t>
            </w:r>
            <w:proofErr w:type="spellEnd"/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902" w:rsidRPr="00066769" w:rsidRDefault="00DC0CD6" w:rsidP="00882697">
            <w:pPr>
              <w:jc w:val="center"/>
              <w:rPr>
                <w:rStyle w:val="af"/>
                <w:b/>
                <w:color w:val="auto"/>
                <w:sz w:val="22"/>
                <w:szCs w:val="22"/>
                <w:u w:val="none"/>
              </w:rPr>
            </w:pPr>
            <w:r w:rsidRPr="00066769">
              <w:rPr>
                <w:rStyle w:val="af"/>
                <w:b/>
                <w:color w:val="auto"/>
                <w:sz w:val="22"/>
                <w:szCs w:val="22"/>
                <w:u w:val="none"/>
              </w:rPr>
              <w:t>Кол-во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0902" w:rsidRPr="00066769" w:rsidRDefault="001C0902" w:rsidP="00882697">
            <w:pPr>
              <w:jc w:val="center"/>
              <w:rPr>
                <w:rStyle w:val="af"/>
                <w:b/>
                <w:color w:val="auto"/>
                <w:sz w:val="22"/>
                <w:szCs w:val="22"/>
                <w:u w:val="none"/>
              </w:rPr>
            </w:pPr>
            <w:r w:rsidRPr="00066769">
              <w:rPr>
                <w:rStyle w:val="af"/>
                <w:b/>
                <w:color w:val="auto"/>
                <w:sz w:val="22"/>
                <w:szCs w:val="22"/>
                <w:u w:val="none"/>
              </w:rPr>
              <w:t xml:space="preserve">Срок </w:t>
            </w:r>
            <w:r w:rsidR="00B10BE8">
              <w:rPr>
                <w:rStyle w:val="af"/>
                <w:b/>
                <w:color w:val="auto"/>
                <w:sz w:val="22"/>
                <w:szCs w:val="22"/>
                <w:u w:val="none"/>
              </w:rPr>
              <w:t>поставки товара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902" w:rsidRPr="00066769" w:rsidRDefault="001C0902" w:rsidP="00882697">
            <w:pPr>
              <w:jc w:val="center"/>
              <w:rPr>
                <w:sz w:val="22"/>
                <w:szCs w:val="22"/>
              </w:rPr>
            </w:pPr>
            <w:r w:rsidRPr="00066769">
              <w:rPr>
                <w:b/>
                <w:bCs/>
                <w:sz w:val="22"/>
                <w:szCs w:val="22"/>
              </w:rPr>
              <w:t>Условия оплаты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0902" w:rsidRPr="00066769" w:rsidRDefault="001C0902" w:rsidP="00882697">
            <w:pPr>
              <w:jc w:val="center"/>
              <w:rPr>
                <w:rStyle w:val="af"/>
                <w:b/>
                <w:color w:val="auto"/>
                <w:sz w:val="22"/>
                <w:szCs w:val="22"/>
                <w:u w:val="none"/>
              </w:rPr>
            </w:pPr>
            <w:r w:rsidRPr="00066769">
              <w:rPr>
                <w:rStyle w:val="af"/>
                <w:b/>
                <w:color w:val="auto"/>
                <w:sz w:val="22"/>
                <w:szCs w:val="22"/>
                <w:u w:val="none"/>
              </w:rPr>
              <w:t xml:space="preserve">Место </w:t>
            </w:r>
            <w:r w:rsidR="00B10BE8">
              <w:rPr>
                <w:rStyle w:val="af"/>
                <w:b/>
                <w:color w:val="auto"/>
                <w:sz w:val="22"/>
                <w:szCs w:val="22"/>
                <w:u w:val="none"/>
              </w:rPr>
              <w:t>поставки товара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902" w:rsidRPr="00066769" w:rsidRDefault="001C0902" w:rsidP="00882697">
            <w:pPr>
              <w:tabs>
                <w:tab w:val="left" w:pos="260"/>
              </w:tabs>
              <w:jc w:val="center"/>
              <w:rPr>
                <w:rStyle w:val="af"/>
                <w:b/>
                <w:color w:val="auto"/>
                <w:sz w:val="22"/>
                <w:szCs w:val="22"/>
                <w:u w:val="none"/>
                <w:lang w:val="kk-KZ"/>
              </w:rPr>
            </w:pPr>
            <w:r w:rsidRPr="00066769">
              <w:rPr>
                <w:rStyle w:val="af"/>
                <w:b/>
                <w:color w:val="auto"/>
                <w:sz w:val="22"/>
                <w:szCs w:val="22"/>
                <w:u w:val="none"/>
                <w:lang w:val="kk-KZ"/>
              </w:rPr>
              <w:t>Сумма</w:t>
            </w:r>
          </w:p>
          <w:p w:rsidR="001C0902" w:rsidRPr="00066769" w:rsidRDefault="001C0902" w:rsidP="00882697">
            <w:pPr>
              <w:tabs>
                <w:tab w:val="left" w:pos="260"/>
              </w:tabs>
              <w:jc w:val="center"/>
              <w:rPr>
                <w:rStyle w:val="af"/>
                <w:b/>
                <w:color w:val="auto"/>
                <w:sz w:val="22"/>
                <w:szCs w:val="22"/>
                <w:u w:val="none"/>
              </w:rPr>
            </w:pPr>
            <w:r w:rsidRPr="00066769">
              <w:rPr>
                <w:rStyle w:val="af"/>
                <w:b/>
                <w:color w:val="auto"/>
                <w:sz w:val="22"/>
                <w:szCs w:val="22"/>
                <w:u w:val="none"/>
              </w:rPr>
              <w:t>предложенная потенциальным поставщиком,</w:t>
            </w:r>
          </w:p>
          <w:p w:rsidR="001C0902" w:rsidRPr="00066769" w:rsidRDefault="00882697" w:rsidP="00882697">
            <w:pPr>
              <w:jc w:val="center"/>
              <w:rPr>
                <w:rStyle w:val="af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af"/>
                <w:b/>
                <w:color w:val="auto"/>
                <w:sz w:val="22"/>
                <w:szCs w:val="22"/>
                <w:u w:val="none"/>
              </w:rPr>
              <w:t>с</w:t>
            </w:r>
            <w:r w:rsidR="001C0902" w:rsidRPr="00066769">
              <w:rPr>
                <w:rStyle w:val="af"/>
                <w:b/>
                <w:color w:val="auto"/>
                <w:sz w:val="22"/>
                <w:szCs w:val="22"/>
                <w:u w:val="none"/>
              </w:rPr>
              <w:t xml:space="preserve"> НДС, тенге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0902" w:rsidRPr="00066769" w:rsidRDefault="001C0902" w:rsidP="00882697">
            <w:pPr>
              <w:jc w:val="center"/>
              <w:rPr>
                <w:rStyle w:val="af"/>
                <w:b/>
                <w:color w:val="auto"/>
                <w:sz w:val="22"/>
                <w:szCs w:val="22"/>
                <w:u w:val="none"/>
                <w:lang w:val="kk-KZ"/>
              </w:rPr>
            </w:pPr>
            <w:r w:rsidRPr="00066769">
              <w:rPr>
                <w:rStyle w:val="af"/>
                <w:b/>
                <w:color w:val="auto"/>
                <w:sz w:val="22"/>
                <w:szCs w:val="22"/>
                <w:u w:val="none"/>
              </w:rPr>
              <w:t>Сумма</w:t>
            </w:r>
          </w:p>
          <w:p w:rsidR="001C0902" w:rsidRPr="00066769" w:rsidRDefault="00882697" w:rsidP="00882697">
            <w:pPr>
              <w:jc w:val="center"/>
              <w:rPr>
                <w:rStyle w:val="af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af"/>
                <w:b/>
                <w:color w:val="auto"/>
                <w:sz w:val="22"/>
                <w:szCs w:val="22"/>
                <w:u w:val="none"/>
              </w:rPr>
              <w:t>выделенная для закупок, с</w:t>
            </w:r>
            <w:r w:rsidR="001C0902" w:rsidRPr="00066769">
              <w:rPr>
                <w:rStyle w:val="af"/>
                <w:b/>
                <w:color w:val="auto"/>
                <w:sz w:val="22"/>
                <w:szCs w:val="22"/>
                <w:u w:val="none"/>
              </w:rPr>
              <w:t xml:space="preserve"> НДС, тенге</w:t>
            </w:r>
          </w:p>
        </w:tc>
      </w:tr>
      <w:tr w:rsidR="00882697" w:rsidRPr="00D70844" w:rsidTr="00882697">
        <w:trPr>
          <w:trHeight w:val="60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color w:val="000000"/>
                <w:sz w:val="22"/>
                <w:szCs w:val="22"/>
              </w:rPr>
            </w:pPr>
            <w:r w:rsidRPr="008826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697" w:rsidRPr="00882697" w:rsidRDefault="00882697" w:rsidP="00882697">
            <w:pPr>
              <w:jc w:val="center"/>
              <w:rPr>
                <w:color w:val="000000"/>
                <w:sz w:val="22"/>
                <w:szCs w:val="22"/>
              </w:rPr>
            </w:pPr>
            <w:r w:rsidRPr="00882697">
              <w:rPr>
                <w:color w:val="000000"/>
                <w:sz w:val="22"/>
                <w:szCs w:val="22"/>
              </w:rPr>
              <w:t>ТРУБА СТАЛЬНАЯ ВГП 25Х2,8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color w:val="000000"/>
                <w:sz w:val="22"/>
                <w:szCs w:val="22"/>
              </w:rPr>
            </w:pPr>
            <w:r w:rsidRPr="0088269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color w:val="000000"/>
                <w:sz w:val="22"/>
                <w:szCs w:val="22"/>
              </w:rPr>
            </w:pPr>
            <w:r w:rsidRPr="0088269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697" w:rsidRPr="00882697" w:rsidRDefault="00882697" w:rsidP="00882697">
            <w:pPr>
              <w:jc w:val="center"/>
              <w:rPr>
                <w:color w:val="000000"/>
                <w:sz w:val="22"/>
                <w:szCs w:val="22"/>
              </w:rPr>
            </w:pPr>
            <w:r w:rsidRPr="00882697">
              <w:rPr>
                <w:color w:val="000000"/>
                <w:sz w:val="22"/>
                <w:szCs w:val="22"/>
              </w:rPr>
              <w:t>30 дней по заявке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2"/>
                <w:szCs w:val="22"/>
              </w:rPr>
            </w:pPr>
            <w:r w:rsidRPr="00882697">
              <w:rPr>
                <w:sz w:val="22"/>
                <w:szCs w:val="22"/>
              </w:rPr>
              <w:t>по факту поставки товара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697" w:rsidRPr="00882697" w:rsidRDefault="00882697" w:rsidP="00882697">
            <w:pPr>
              <w:jc w:val="center"/>
              <w:rPr>
                <w:sz w:val="22"/>
                <w:szCs w:val="22"/>
                <w:lang w:val="kk-KZ"/>
              </w:rPr>
            </w:pPr>
            <w:r w:rsidRPr="00882697">
              <w:rPr>
                <w:sz w:val="22"/>
                <w:szCs w:val="22"/>
              </w:rPr>
              <w:t>г. У</w:t>
            </w:r>
            <w:r w:rsidRPr="00882697">
              <w:rPr>
                <w:sz w:val="22"/>
                <w:szCs w:val="22"/>
                <w:lang w:val="kk-KZ"/>
              </w:rPr>
              <w:t>сть</w:t>
            </w:r>
            <w:r w:rsidRPr="00882697">
              <w:rPr>
                <w:sz w:val="22"/>
                <w:szCs w:val="22"/>
              </w:rPr>
              <w:t>-</w:t>
            </w:r>
            <w:r w:rsidRPr="00882697">
              <w:rPr>
                <w:sz w:val="22"/>
                <w:szCs w:val="22"/>
                <w:lang w:val="kk-KZ"/>
              </w:rPr>
              <w:t>Каменогорск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color w:val="000000"/>
                <w:sz w:val="22"/>
                <w:szCs w:val="22"/>
              </w:rPr>
            </w:pPr>
            <w:r w:rsidRPr="00882697">
              <w:rPr>
                <w:color w:val="000000"/>
                <w:sz w:val="22"/>
                <w:szCs w:val="22"/>
              </w:rPr>
              <w:t>411600,00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697" w:rsidRPr="00882697" w:rsidRDefault="00882697" w:rsidP="00882697">
            <w:pPr>
              <w:jc w:val="center"/>
              <w:rPr>
                <w:color w:val="000000"/>
                <w:sz w:val="22"/>
                <w:szCs w:val="22"/>
              </w:rPr>
            </w:pPr>
            <w:r w:rsidRPr="00882697">
              <w:rPr>
                <w:color w:val="000000"/>
                <w:sz w:val="22"/>
                <w:szCs w:val="22"/>
              </w:rPr>
              <w:t>416640,00</w:t>
            </w:r>
          </w:p>
        </w:tc>
      </w:tr>
      <w:tr w:rsidR="00882697" w:rsidRPr="00D70844" w:rsidTr="00882697">
        <w:trPr>
          <w:trHeight w:val="74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color w:val="000000"/>
                <w:sz w:val="22"/>
                <w:szCs w:val="22"/>
              </w:rPr>
            </w:pPr>
            <w:r w:rsidRPr="008826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697" w:rsidRPr="00882697" w:rsidRDefault="00882697" w:rsidP="00882697">
            <w:pPr>
              <w:jc w:val="center"/>
              <w:rPr>
                <w:color w:val="000000"/>
                <w:sz w:val="22"/>
                <w:szCs w:val="22"/>
              </w:rPr>
            </w:pPr>
            <w:r w:rsidRPr="00882697">
              <w:rPr>
                <w:color w:val="000000"/>
                <w:sz w:val="22"/>
                <w:szCs w:val="22"/>
              </w:rPr>
              <w:t>СТАЛЬ УГЛОВАЯ РАВНОПОЛОЧНАЯ 50Х50Х5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color w:val="000000"/>
                <w:sz w:val="22"/>
                <w:szCs w:val="22"/>
              </w:rPr>
            </w:pPr>
            <w:r w:rsidRPr="0088269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color w:val="000000"/>
                <w:sz w:val="22"/>
                <w:szCs w:val="22"/>
              </w:rPr>
            </w:pPr>
            <w:r w:rsidRPr="0088269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697" w:rsidRPr="00882697" w:rsidRDefault="00882697" w:rsidP="00882697">
            <w:pPr>
              <w:jc w:val="center"/>
              <w:rPr>
                <w:color w:val="000000"/>
                <w:sz w:val="22"/>
                <w:szCs w:val="22"/>
              </w:rPr>
            </w:pPr>
            <w:r w:rsidRPr="00882697">
              <w:rPr>
                <w:color w:val="000000"/>
                <w:sz w:val="22"/>
                <w:szCs w:val="22"/>
              </w:rPr>
              <w:t>30 дней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2"/>
                <w:szCs w:val="22"/>
              </w:rPr>
            </w:pPr>
            <w:r w:rsidRPr="00882697">
              <w:rPr>
                <w:sz w:val="22"/>
                <w:szCs w:val="22"/>
              </w:rPr>
              <w:t>по факту поставки товара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697" w:rsidRPr="00882697" w:rsidRDefault="00882697" w:rsidP="00882697">
            <w:pPr>
              <w:jc w:val="center"/>
              <w:rPr>
                <w:sz w:val="22"/>
                <w:szCs w:val="22"/>
              </w:rPr>
            </w:pPr>
            <w:r w:rsidRPr="00882697">
              <w:rPr>
                <w:sz w:val="22"/>
                <w:szCs w:val="22"/>
              </w:rPr>
              <w:t>г. У</w:t>
            </w:r>
            <w:r w:rsidRPr="00882697">
              <w:rPr>
                <w:sz w:val="22"/>
                <w:szCs w:val="22"/>
                <w:lang w:val="kk-KZ"/>
              </w:rPr>
              <w:t>сть</w:t>
            </w:r>
            <w:r w:rsidRPr="00882697">
              <w:rPr>
                <w:sz w:val="22"/>
                <w:szCs w:val="22"/>
              </w:rPr>
              <w:t>-</w:t>
            </w:r>
            <w:r w:rsidRPr="00882697">
              <w:rPr>
                <w:sz w:val="22"/>
                <w:szCs w:val="22"/>
                <w:lang w:val="kk-KZ"/>
              </w:rPr>
              <w:t>Каменогорск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color w:val="000000"/>
                <w:sz w:val="22"/>
                <w:szCs w:val="22"/>
              </w:rPr>
            </w:pPr>
            <w:r w:rsidRPr="00882697">
              <w:rPr>
                <w:color w:val="000000"/>
                <w:sz w:val="22"/>
                <w:szCs w:val="22"/>
              </w:rPr>
              <w:t>349440,00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697" w:rsidRPr="00882697" w:rsidRDefault="00882697" w:rsidP="00882697">
            <w:pPr>
              <w:jc w:val="center"/>
              <w:rPr>
                <w:color w:val="000000"/>
                <w:sz w:val="22"/>
                <w:szCs w:val="22"/>
              </w:rPr>
            </w:pPr>
            <w:r w:rsidRPr="00882697">
              <w:rPr>
                <w:color w:val="000000"/>
                <w:sz w:val="22"/>
                <w:szCs w:val="22"/>
              </w:rPr>
              <w:t>361536,00</w:t>
            </w:r>
          </w:p>
        </w:tc>
      </w:tr>
      <w:tr w:rsidR="00882697" w:rsidTr="0088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3"/>
        </w:trPr>
        <w:tc>
          <w:tcPr>
            <w:tcW w:w="3331" w:type="pct"/>
            <w:gridSpan w:val="7"/>
          </w:tcPr>
          <w:p w:rsidR="00882697" w:rsidRPr="00882697" w:rsidRDefault="00882697" w:rsidP="00882697">
            <w:pPr>
              <w:pStyle w:val="a3"/>
              <w:tabs>
                <w:tab w:val="left" w:pos="142"/>
                <w:tab w:val="left" w:pos="851"/>
              </w:tabs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8826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</w:t>
            </w:r>
          </w:p>
          <w:p w:rsidR="00882697" w:rsidRPr="00882697" w:rsidRDefault="00882697" w:rsidP="00882697">
            <w:pPr>
              <w:pStyle w:val="a3"/>
              <w:tabs>
                <w:tab w:val="left" w:pos="142"/>
                <w:tab w:val="left" w:pos="85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269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                                                                                                  Итого:</w:t>
            </w:r>
          </w:p>
        </w:tc>
        <w:tc>
          <w:tcPr>
            <w:tcW w:w="873" w:type="pct"/>
            <w:vAlign w:val="center"/>
          </w:tcPr>
          <w:p w:rsidR="00882697" w:rsidRPr="00882697" w:rsidRDefault="00882697" w:rsidP="00882697">
            <w:pPr>
              <w:rPr>
                <w:sz w:val="22"/>
                <w:szCs w:val="22"/>
              </w:rPr>
            </w:pPr>
            <w:r w:rsidRPr="00882697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882697">
              <w:rPr>
                <w:sz w:val="22"/>
                <w:szCs w:val="22"/>
              </w:rPr>
              <w:t>761 040,00</w:t>
            </w:r>
          </w:p>
        </w:tc>
        <w:tc>
          <w:tcPr>
            <w:tcW w:w="796" w:type="pct"/>
            <w:vAlign w:val="center"/>
          </w:tcPr>
          <w:p w:rsidR="00882697" w:rsidRPr="00882697" w:rsidRDefault="00882697" w:rsidP="00882697">
            <w:pPr>
              <w:rPr>
                <w:color w:val="000000"/>
                <w:sz w:val="22"/>
                <w:szCs w:val="22"/>
              </w:rPr>
            </w:pPr>
            <w:r w:rsidRPr="00882697">
              <w:rPr>
                <w:color w:val="000000"/>
                <w:sz w:val="22"/>
                <w:szCs w:val="22"/>
              </w:rPr>
              <w:t xml:space="preserve">    778 176,00</w:t>
            </w:r>
          </w:p>
        </w:tc>
      </w:tr>
    </w:tbl>
    <w:p w:rsidR="00085CA5" w:rsidRDefault="00882697" w:rsidP="00882697">
      <w:pPr>
        <w:pStyle w:val="a3"/>
        <w:tabs>
          <w:tab w:val="left" w:pos="142"/>
          <w:tab w:val="left" w:pos="851"/>
        </w:tabs>
        <w:ind w:left="360"/>
        <w:rPr>
          <w:rStyle w:val="af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 </w:t>
      </w:r>
      <w:r w:rsidR="00770FE3" w:rsidRPr="00334635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приказа возложить на</w:t>
      </w:r>
      <w:r w:rsidR="00040999" w:rsidRPr="0033463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040999" w:rsidRPr="00334635">
        <w:rPr>
          <w:rStyle w:val="af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управляющего директора</w:t>
      </w:r>
      <w:r w:rsidR="00334635">
        <w:rPr>
          <w:rStyle w:val="af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  <w:r w:rsidR="00770FE3" w:rsidRPr="00334635">
        <w:rPr>
          <w:rStyle w:val="af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по </w:t>
      </w:r>
      <w:r w:rsidR="00891837" w:rsidRPr="00334635">
        <w:rPr>
          <w:rFonts w:ascii="Times New Roman" w:hAnsi="Times New Roman" w:cs="Times New Roman"/>
          <w:b w:val="0"/>
          <w:bCs/>
          <w:sz w:val="28"/>
          <w:szCs w:val="28"/>
        </w:rPr>
        <w:t xml:space="preserve">обеспечению А.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Акылова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C571F8" w:rsidRPr="00C571F8" w:rsidRDefault="00C571F8" w:rsidP="00882697">
      <w:pPr>
        <w:pStyle w:val="a3"/>
        <w:tabs>
          <w:tab w:val="left" w:pos="142"/>
          <w:tab w:val="left" w:pos="851"/>
        </w:tabs>
        <w:ind w:left="360"/>
        <w:rPr>
          <w:rStyle w:val="af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789"/>
      </w:tblGrid>
      <w:tr w:rsidR="00085CA5" w:rsidTr="003C7E3E">
        <w:tc>
          <w:tcPr>
            <w:tcW w:w="1838" w:type="dxa"/>
          </w:tcPr>
          <w:p w:rsidR="00085CA5" w:rsidRDefault="00085CA5" w:rsidP="00F05741">
            <w:pPr>
              <w:pStyle w:val="a3"/>
              <w:tabs>
                <w:tab w:val="left" w:pos="851"/>
              </w:tabs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  <w:u w:val="none"/>
              </w:rPr>
            </w:pPr>
            <w:r w:rsidRPr="006231CE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  <w:u w:val="none"/>
              </w:rPr>
              <w:t>Приложение:</w:t>
            </w:r>
          </w:p>
        </w:tc>
        <w:tc>
          <w:tcPr>
            <w:tcW w:w="7789" w:type="dxa"/>
          </w:tcPr>
          <w:p w:rsidR="00882697" w:rsidRDefault="003C7E3E" w:rsidP="00C571F8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  <w:u w:val="none"/>
              </w:rPr>
              <w:t xml:space="preserve">- </w:t>
            </w:r>
            <w:r w:rsidR="00DC0CD6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  <w:u w:val="none"/>
              </w:rPr>
              <w:t xml:space="preserve">ценовое предложение </w:t>
            </w:r>
            <w:r w:rsidR="00882697" w:rsidRPr="00882697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ТОО «Азбука Стали»</w:t>
            </w:r>
            <w:r w:rsidR="00882697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  <w:r w:rsidR="00C57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571F8" w:rsidRDefault="00AE70A5" w:rsidP="00C571F8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70A5">
              <w:rPr>
                <w:rFonts w:ascii="Times New Roman" w:hAnsi="Times New Roman" w:cs="Times New Roman"/>
                <w:b w:val="0"/>
                <w:sz w:val="28"/>
                <w:szCs w:val="28"/>
              </w:rPr>
              <w:t>- справка</w:t>
            </w:r>
            <w:r w:rsidR="00EE443E" w:rsidRPr="00AE70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гос. рег.</w:t>
            </w:r>
            <w:r w:rsidR="00992E00" w:rsidRPr="00AE70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82697" w:rsidRPr="00882697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ТОО «Азбука Стали»</w:t>
            </w:r>
            <w:r w:rsidR="00882697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263DF" w:rsidRDefault="005263DF" w:rsidP="00C571F8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- техническая спецификация</w:t>
            </w:r>
            <w:r w:rsidR="0000275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0275E" w:rsidRPr="00882697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ТОО «Азбука Стали»</w:t>
            </w:r>
            <w:r w:rsidR="0000275E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263DF" w:rsidRDefault="005263DF" w:rsidP="00C571F8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00275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письмо согласие на поставку товара </w:t>
            </w:r>
            <w:r w:rsidR="0000275E" w:rsidRPr="00882697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ТОО «Азбука Стали»</w:t>
            </w:r>
            <w:r w:rsidR="0000275E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00275E" w:rsidRDefault="00882697" w:rsidP="00C571F8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00275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назначение первого руководителя </w:t>
            </w:r>
            <w:r w:rsidR="0000275E" w:rsidRPr="00882697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ТОО «Азбука Стали»</w:t>
            </w:r>
            <w:r w:rsidR="0000275E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00275E" w:rsidRPr="00AE70A5" w:rsidRDefault="0000275E" w:rsidP="00C571F8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устав </w:t>
            </w:r>
            <w:r w:rsidRPr="00882697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ТОО «Азбука Стали»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D70844" w:rsidRDefault="00AE70A5" w:rsidP="00085CA5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письмо запрос потенциальному поставщику</w:t>
            </w:r>
            <w:r w:rsidR="00D70844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3C7E3E" w:rsidRDefault="003C7E3E" w:rsidP="00085CA5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  <w:u w:val="none"/>
              </w:rPr>
              <w:t xml:space="preserve">- </w:t>
            </w:r>
            <w:r w:rsidR="00AA5489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  <w:u w:val="none"/>
              </w:rPr>
              <w:t xml:space="preserve">копия протокола </w:t>
            </w:r>
            <w:r w:rsidR="00AA5489" w:rsidRPr="005116B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заседания комиссии по </w:t>
            </w:r>
          </w:p>
          <w:p w:rsidR="00AA5489" w:rsidRDefault="00AA5489" w:rsidP="00085CA5">
            <w:pPr>
              <w:pStyle w:val="a3"/>
              <w:tabs>
                <w:tab w:val="left" w:pos="851"/>
              </w:tabs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  <w:u w:val="none"/>
              </w:rPr>
            </w:pPr>
            <w:r w:rsidRPr="005116B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выбору</w:t>
            </w:r>
            <w:r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  <w:u w:val="none"/>
              </w:rPr>
              <w:t xml:space="preserve"> потенциального поставщика.</w:t>
            </w:r>
          </w:p>
        </w:tc>
      </w:tr>
    </w:tbl>
    <w:p w:rsidR="00A4301A" w:rsidRPr="006231CE" w:rsidRDefault="00F05741" w:rsidP="00F05741">
      <w:pPr>
        <w:pStyle w:val="a3"/>
        <w:tabs>
          <w:tab w:val="left" w:pos="851"/>
        </w:tabs>
        <w:ind w:left="2268"/>
        <w:rPr>
          <w:rStyle w:val="af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>
        <w:rPr>
          <w:rStyle w:val="af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lastRenderedPageBreak/>
        <w:t xml:space="preserve">             </w:t>
      </w:r>
    </w:p>
    <w:p w:rsidR="00DF55BF" w:rsidRDefault="00DF55BF" w:rsidP="00F05741">
      <w:pPr>
        <w:pStyle w:val="a3"/>
        <w:tabs>
          <w:tab w:val="left" w:pos="851"/>
        </w:tabs>
        <w:rPr>
          <w:rStyle w:val="af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</w:p>
    <w:p w:rsidR="00C571F8" w:rsidRDefault="00C571F8" w:rsidP="00F05741">
      <w:pPr>
        <w:pStyle w:val="a3"/>
        <w:tabs>
          <w:tab w:val="left" w:pos="851"/>
        </w:tabs>
        <w:rPr>
          <w:rStyle w:val="af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0202"/>
        <w:gridCol w:w="222"/>
        <w:gridCol w:w="222"/>
      </w:tblGrid>
      <w:tr w:rsidR="004F594A" w:rsidRPr="0069626D" w:rsidTr="00A839F0">
        <w:trPr>
          <w:trHeight w:val="580"/>
        </w:trPr>
        <w:tc>
          <w:tcPr>
            <w:tcW w:w="4678" w:type="dxa"/>
            <w:shd w:val="clear" w:color="auto" w:fill="auto"/>
          </w:tcPr>
          <w:tbl>
            <w:tblPr>
              <w:tblStyle w:val="af0"/>
              <w:tblW w:w="99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74"/>
              <w:gridCol w:w="5812"/>
            </w:tblGrid>
            <w:tr w:rsidR="00897AEA" w:rsidTr="008845A5">
              <w:trPr>
                <w:trHeight w:val="853"/>
              </w:trPr>
              <w:tc>
                <w:tcPr>
                  <w:tcW w:w="4174" w:type="dxa"/>
                </w:tcPr>
                <w:p w:rsidR="00897AEA" w:rsidRDefault="008845A5" w:rsidP="00897AEA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7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7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7"/>
                    </w:rPr>
                    <w:t>. Заместителя</w:t>
                  </w:r>
                  <w:r w:rsidR="0000275E">
                    <w:rPr>
                      <w:rFonts w:ascii="Times New Roman" w:hAnsi="Times New Roman" w:cs="Times New Roman"/>
                      <w:bCs/>
                      <w:sz w:val="28"/>
                      <w:szCs w:val="27"/>
                    </w:rPr>
                    <w:t xml:space="preserve"> </w:t>
                  </w:r>
                  <w:r w:rsidR="00891837">
                    <w:rPr>
                      <w:rFonts w:ascii="Times New Roman" w:hAnsi="Times New Roman" w:cs="Times New Roman"/>
                      <w:bCs/>
                      <w:sz w:val="28"/>
                      <w:szCs w:val="27"/>
                    </w:rPr>
                    <w:t>Председателя</w:t>
                  </w:r>
                  <w:r w:rsidR="00897AEA">
                    <w:rPr>
                      <w:rFonts w:ascii="Times New Roman" w:hAnsi="Times New Roman" w:cs="Times New Roman"/>
                      <w:bCs/>
                      <w:sz w:val="28"/>
                      <w:szCs w:val="27"/>
                    </w:rPr>
                    <w:t xml:space="preserve"> Правления </w:t>
                  </w:r>
                  <w:r w:rsidR="0000275E">
                    <w:rPr>
                      <w:rFonts w:ascii="Times New Roman" w:hAnsi="Times New Roman" w:cs="Times New Roman"/>
                      <w:bCs/>
                      <w:sz w:val="28"/>
                      <w:szCs w:val="27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7"/>
                    </w:rPr>
                    <w:t>эксплуатации</w:t>
                  </w:r>
                </w:p>
                <w:p w:rsidR="00897AEA" w:rsidRDefault="00897AEA" w:rsidP="00897AEA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7"/>
                    </w:rPr>
                  </w:pPr>
                </w:p>
              </w:tc>
              <w:tc>
                <w:tcPr>
                  <w:tcW w:w="5812" w:type="dxa"/>
                </w:tcPr>
                <w:p w:rsidR="00891837" w:rsidRDefault="00897AEA" w:rsidP="00897AEA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7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7"/>
                      <w:lang w:val="kk-KZ"/>
                    </w:rPr>
                    <w:t xml:space="preserve">                                     </w:t>
                  </w:r>
                </w:p>
                <w:p w:rsidR="00897AEA" w:rsidRDefault="00891837" w:rsidP="008845A5">
                  <w:pPr>
                    <w:pStyle w:val="a3"/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7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7"/>
                      <w:lang w:val="kk-KZ"/>
                    </w:rPr>
                    <w:t xml:space="preserve">   </w:t>
                  </w:r>
                  <w:r w:rsidR="008845A5">
                    <w:rPr>
                      <w:rFonts w:ascii="Times New Roman" w:hAnsi="Times New Roman" w:cs="Times New Roman"/>
                      <w:bCs/>
                      <w:sz w:val="28"/>
                      <w:szCs w:val="27"/>
                      <w:lang w:val="kk-KZ"/>
                    </w:rPr>
                    <w:t xml:space="preserve">                       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7"/>
                      <w:lang w:val="kk-KZ"/>
                    </w:rPr>
                    <w:t xml:space="preserve">    </w:t>
                  </w:r>
                  <w:r w:rsidR="003B2981">
                    <w:rPr>
                      <w:rFonts w:ascii="Times New Roman" w:hAnsi="Times New Roman" w:cs="Times New Roman"/>
                      <w:bCs/>
                      <w:sz w:val="28"/>
                      <w:szCs w:val="27"/>
                      <w:lang w:val="kk-KZ"/>
                    </w:rPr>
                    <w:t xml:space="preserve">             </w:t>
                  </w:r>
                  <w:r w:rsidR="0000275E">
                    <w:rPr>
                      <w:rFonts w:ascii="Times New Roman" w:hAnsi="Times New Roman" w:cs="Times New Roman"/>
                      <w:bCs/>
                      <w:sz w:val="28"/>
                      <w:szCs w:val="27"/>
                      <w:lang w:val="kk-KZ"/>
                    </w:rPr>
                    <w:t xml:space="preserve">          </w:t>
                  </w:r>
                  <w:r w:rsidR="008845A5">
                    <w:rPr>
                      <w:rFonts w:ascii="Times New Roman" w:hAnsi="Times New Roman" w:cs="Times New Roman"/>
                      <w:bCs/>
                      <w:sz w:val="28"/>
                      <w:szCs w:val="27"/>
                      <w:lang w:val="kk-KZ"/>
                    </w:rPr>
                    <w:t>Н. Тулегенов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7"/>
                      <w:lang w:val="kk-KZ"/>
                    </w:rPr>
                    <w:t xml:space="preserve">  </w:t>
                  </w:r>
                  <w:r w:rsidR="00DC0CD6">
                    <w:rPr>
                      <w:rFonts w:ascii="Times New Roman" w:hAnsi="Times New Roman" w:cs="Times New Roman"/>
                      <w:bCs/>
                      <w:sz w:val="28"/>
                      <w:szCs w:val="27"/>
                      <w:lang w:val="kk-KZ"/>
                    </w:rPr>
                    <w:t xml:space="preserve">            </w:t>
                  </w:r>
                </w:p>
              </w:tc>
            </w:tr>
          </w:tbl>
          <w:p w:rsidR="004F594A" w:rsidRPr="00085CA5" w:rsidRDefault="004F594A" w:rsidP="006D6664">
            <w:pPr>
              <w:pStyle w:val="a5"/>
              <w:rPr>
                <w:b/>
                <w:lang w:eastAsia="ko-KR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4F594A" w:rsidRPr="0069626D" w:rsidRDefault="004F594A" w:rsidP="006D6664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:rsidR="004F594A" w:rsidRPr="00085CA5" w:rsidRDefault="004F594A" w:rsidP="00897AEA">
            <w:pPr>
              <w:pStyle w:val="a5"/>
              <w:rPr>
                <w:b/>
                <w:lang w:eastAsia="ko-KR"/>
              </w:rPr>
            </w:pPr>
          </w:p>
        </w:tc>
      </w:tr>
    </w:tbl>
    <w:p w:rsidR="00085CA5" w:rsidRPr="00882697" w:rsidRDefault="00085CA5" w:rsidP="004F594A">
      <w:pPr>
        <w:pStyle w:val="a5"/>
        <w:widowControl w:val="0"/>
        <w:tabs>
          <w:tab w:val="center" w:pos="-2268"/>
          <w:tab w:val="right" w:pos="-2127"/>
        </w:tabs>
        <w:jc w:val="both"/>
        <w:rPr>
          <w:lang w:eastAsia="ko-KR"/>
        </w:rPr>
      </w:pPr>
    </w:p>
    <w:tbl>
      <w:tblPr>
        <w:tblStyle w:val="af0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688"/>
      </w:tblGrid>
      <w:tr w:rsidR="008845A5" w:rsidRPr="008845A5" w:rsidTr="0000275E">
        <w:tc>
          <w:tcPr>
            <w:tcW w:w="4983" w:type="dxa"/>
          </w:tcPr>
          <w:p w:rsidR="00085CA5" w:rsidRPr="008845A5" w:rsidRDefault="00085CA5" w:rsidP="004F594A">
            <w:pPr>
              <w:pStyle w:val="a5"/>
              <w:widowControl w:val="0"/>
              <w:tabs>
                <w:tab w:val="center" w:pos="-2268"/>
                <w:tab w:val="right" w:pos="-2127"/>
              </w:tabs>
              <w:jc w:val="both"/>
              <w:rPr>
                <w:color w:val="FFFFFF" w:themeColor="background1"/>
                <w:lang w:eastAsia="ko-KR"/>
              </w:rPr>
            </w:pPr>
            <w:bookmarkStart w:id="0" w:name="_GoBack" w:colFirst="0" w:colLast="2"/>
            <w:r w:rsidRPr="008845A5">
              <w:rPr>
                <w:color w:val="FFFFFF" w:themeColor="background1"/>
                <w:lang w:eastAsia="ko-KR"/>
              </w:rPr>
              <w:t>ВИЗЫ:</w:t>
            </w:r>
          </w:p>
          <w:p w:rsidR="00992E00" w:rsidRPr="008845A5" w:rsidRDefault="00992E00" w:rsidP="004F594A">
            <w:pPr>
              <w:pStyle w:val="a5"/>
              <w:widowControl w:val="0"/>
              <w:tabs>
                <w:tab w:val="center" w:pos="-2268"/>
                <w:tab w:val="right" w:pos="-2127"/>
              </w:tabs>
              <w:jc w:val="both"/>
              <w:rPr>
                <w:color w:val="FFFFFF" w:themeColor="background1"/>
                <w:lang w:eastAsia="ko-KR"/>
              </w:rPr>
            </w:pPr>
          </w:p>
        </w:tc>
        <w:tc>
          <w:tcPr>
            <w:tcW w:w="4688" w:type="dxa"/>
          </w:tcPr>
          <w:p w:rsidR="00085CA5" w:rsidRPr="008845A5" w:rsidRDefault="00085CA5" w:rsidP="004F594A">
            <w:pPr>
              <w:pStyle w:val="a5"/>
              <w:widowControl w:val="0"/>
              <w:tabs>
                <w:tab w:val="center" w:pos="-2268"/>
                <w:tab w:val="right" w:pos="-2127"/>
              </w:tabs>
              <w:jc w:val="both"/>
              <w:rPr>
                <w:color w:val="FFFFFF" w:themeColor="background1"/>
                <w:lang w:eastAsia="ko-KR"/>
              </w:rPr>
            </w:pPr>
          </w:p>
        </w:tc>
      </w:tr>
      <w:tr w:rsidR="008845A5" w:rsidRPr="008845A5" w:rsidTr="0000275E">
        <w:trPr>
          <w:trHeight w:val="674"/>
        </w:trPr>
        <w:tc>
          <w:tcPr>
            <w:tcW w:w="4983" w:type="dxa"/>
          </w:tcPr>
          <w:p w:rsidR="0000275E" w:rsidRPr="008845A5" w:rsidRDefault="0000275E" w:rsidP="0000275E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8845A5">
              <w:rPr>
                <w:color w:val="FFFFFF" w:themeColor="background1"/>
                <w:sz w:val="28"/>
                <w:szCs w:val="28"/>
              </w:rPr>
              <w:t xml:space="preserve">А. </w:t>
            </w:r>
            <w:proofErr w:type="spellStart"/>
            <w:r w:rsidRPr="008845A5">
              <w:rPr>
                <w:color w:val="FFFFFF" w:themeColor="background1"/>
                <w:sz w:val="28"/>
                <w:szCs w:val="28"/>
              </w:rPr>
              <w:t>Акылов</w:t>
            </w:r>
            <w:proofErr w:type="spellEnd"/>
          </w:p>
          <w:p w:rsidR="00085CA5" w:rsidRPr="008845A5" w:rsidRDefault="00085CA5" w:rsidP="004F594A">
            <w:pPr>
              <w:pStyle w:val="a5"/>
              <w:widowControl w:val="0"/>
              <w:tabs>
                <w:tab w:val="center" w:pos="-2268"/>
                <w:tab w:val="right" w:pos="-2127"/>
              </w:tabs>
              <w:jc w:val="both"/>
              <w:rPr>
                <w:color w:val="FFFFFF" w:themeColor="background1"/>
                <w:lang w:eastAsia="ko-KR"/>
              </w:rPr>
            </w:pPr>
          </w:p>
        </w:tc>
        <w:tc>
          <w:tcPr>
            <w:tcW w:w="4688" w:type="dxa"/>
          </w:tcPr>
          <w:p w:rsidR="00085CA5" w:rsidRPr="008845A5" w:rsidRDefault="0000275E" w:rsidP="00992E00">
            <w:pPr>
              <w:pStyle w:val="a5"/>
              <w:widowControl w:val="0"/>
              <w:tabs>
                <w:tab w:val="center" w:pos="-2268"/>
                <w:tab w:val="right" w:pos="-2127"/>
              </w:tabs>
              <w:jc w:val="both"/>
              <w:rPr>
                <w:color w:val="FFFFFF" w:themeColor="background1"/>
                <w:lang w:val="kk-KZ" w:eastAsia="ko-KR"/>
              </w:rPr>
            </w:pPr>
            <w:r w:rsidRPr="008845A5">
              <w:rPr>
                <w:color w:val="FFFFFF" w:themeColor="background1"/>
                <w:lang w:val="kk-KZ" w:eastAsia="ko-KR"/>
              </w:rPr>
              <w:t>В. Аксёнов</w:t>
            </w:r>
          </w:p>
        </w:tc>
      </w:tr>
      <w:tr w:rsidR="008845A5" w:rsidRPr="008845A5" w:rsidTr="0000275E">
        <w:trPr>
          <w:trHeight w:val="710"/>
        </w:trPr>
        <w:tc>
          <w:tcPr>
            <w:tcW w:w="4983" w:type="dxa"/>
          </w:tcPr>
          <w:p w:rsidR="00085CA5" w:rsidRPr="008845A5" w:rsidRDefault="00C571F8" w:rsidP="004F594A">
            <w:pPr>
              <w:pStyle w:val="a5"/>
              <w:widowControl w:val="0"/>
              <w:tabs>
                <w:tab w:val="center" w:pos="-2268"/>
                <w:tab w:val="right" w:pos="-2127"/>
              </w:tabs>
              <w:jc w:val="both"/>
              <w:rPr>
                <w:color w:val="FFFFFF" w:themeColor="background1"/>
                <w:lang w:eastAsia="ko-KR"/>
              </w:rPr>
            </w:pPr>
            <w:r w:rsidRPr="008845A5">
              <w:rPr>
                <w:color w:val="FFFFFF" w:themeColor="background1"/>
                <w:lang w:eastAsia="ko-KR"/>
              </w:rPr>
              <w:t xml:space="preserve">Н. </w:t>
            </w:r>
            <w:proofErr w:type="spellStart"/>
            <w:r w:rsidRPr="008845A5">
              <w:rPr>
                <w:color w:val="FFFFFF" w:themeColor="background1"/>
                <w:lang w:eastAsia="ko-KR"/>
              </w:rPr>
              <w:t>Сагадиев</w:t>
            </w:r>
            <w:proofErr w:type="spellEnd"/>
          </w:p>
          <w:p w:rsidR="003B2981" w:rsidRPr="008845A5" w:rsidRDefault="003B2981" w:rsidP="004F594A">
            <w:pPr>
              <w:pStyle w:val="a5"/>
              <w:widowControl w:val="0"/>
              <w:tabs>
                <w:tab w:val="center" w:pos="-2268"/>
                <w:tab w:val="right" w:pos="-2127"/>
              </w:tabs>
              <w:jc w:val="both"/>
              <w:rPr>
                <w:color w:val="FFFFFF" w:themeColor="background1"/>
                <w:lang w:eastAsia="ko-KR"/>
              </w:rPr>
            </w:pPr>
          </w:p>
          <w:p w:rsidR="003B2981" w:rsidRPr="008845A5" w:rsidRDefault="0000275E" w:rsidP="003B2981">
            <w:pPr>
              <w:jc w:val="both"/>
              <w:rPr>
                <w:color w:val="FFFFFF" w:themeColor="background1"/>
                <w:sz w:val="28"/>
                <w:szCs w:val="28"/>
                <w:lang w:eastAsia="ko-KR"/>
              </w:rPr>
            </w:pPr>
            <w:r w:rsidRPr="008845A5">
              <w:rPr>
                <w:color w:val="FFFFFF" w:themeColor="background1"/>
                <w:sz w:val="28"/>
                <w:szCs w:val="28"/>
                <w:lang w:eastAsia="ko-KR"/>
              </w:rPr>
              <w:t xml:space="preserve">Д. </w:t>
            </w:r>
            <w:proofErr w:type="spellStart"/>
            <w:r w:rsidRPr="008845A5">
              <w:rPr>
                <w:color w:val="FFFFFF" w:themeColor="background1"/>
                <w:sz w:val="28"/>
                <w:szCs w:val="28"/>
                <w:lang w:eastAsia="ko-KR"/>
              </w:rPr>
              <w:t>Шимина</w:t>
            </w:r>
            <w:proofErr w:type="spellEnd"/>
          </w:p>
        </w:tc>
        <w:tc>
          <w:tcPr>
            <w:tcW w:w="4688" w:type="dxa"/>
          </w:tcPr>
          <w:p w:rsidR="003B2981" w:rsidRPr="008845A5" w:rsidRDefault="00B71DC6" w:rsidP="00992E00">
            <w:pPr>
              <w:pStyle w:val="a5"/>
              <w:widowControl w:val="0"/>
              <w:tabs>
                <w:tab w:val="center" w:pos="-2268"/>
                <w:tab w:val="right" w:pos="-2127"/>
              </w:tabs>
              <w:jc w:val="both"/>
              <w:rPr>
                <w:color w:val="FFFFFF" w:themeColor="background1"/>
                <w:lang w:eastAsia="ko-KR"/>
              </w:rPr>
            </w:pPr>
            <w:r w:rsidRPr="008845A5">
              <w:rPr>
                <w:color w:val="FFFFFF" w:themeColor="background1"/>
                <w:lang w:eastAsia="ko-KR"/>
              </w:rPr>
              <w:t xml:space="preserve">А. </w:t>
            </w:r>
            <w:proofErr w:type="spellStart"/>
            <w:r w:rsidRPr="008845A5">
              <w:rPr>
                <w:color w:val="FFFFFF" w:themeColor="background1"/>
                <w:lang w:eastAsia="ko-KR"/>
              </w:rPr>
              <w:t>Турсумбаева</w:t>
            </w:r>
            <w:proofErr w:type="spellEnd"/>
            <w:r w:rsidRPr="008845A5">
              <w:rPr>
                <w:color w:val="FFFFFF" w:themeColor="background1"/>
                <w:lang w:eastAsia="ko-KR"/>
              </w:rPr>
              <w:t xml:space="preserve"> </w:t>
            </w:r>
          </w:p>
          <w:p w:rsidR="003B2981" w:rsidRPr="008845A5" w:rsidRDefault="003B2981" w:rsidP="00992E00">
            <w:pPr>
              <w:pStyle w:val="a5"/>
              <w:widowControl w:val="0"/>
              <w:tabs>
                <w:tab w:val="center" w:pos="-2268"/>
                <w:tab w:val="right" w:pos="-2127"/>
              </w:tabs>
              <w:jc w:val="both"/>
              <w:rPr>
                <w:color w:val="FFFFFF" w:themeColor="background1"/>
                <w:lang w:eastAsia="ko-KR"/>
              </w:rPr>
            </w:pPr>
          </w:p>
        </w:tc>
      </w:tr>
      <w:tr w:rsidR="008845A5" w:rsidRPr="008845A5" w:rsidTr="0000275E">
        <w:trPr>
          <w:trHeight w:val="542"/>
        </w:trPr>
        <w:tc>
          <w:tcPr>
            <w:tcW w:w="4983" w:type="dxa"/>
          </w:tcPr>
          <w:p w:rsidR="00762706" w:rsidRPr="008845A5" w:rsidRDefault="00762706" w:rsidP="00762706">
            <w:pPr>
              <w:pStyle w:val="a5"/>
              <w:widowControl w:val="0"/>
              <w:tabs>
                <w:tab w:val="center" w:pos="-2268"/>
                <w:tab w:val="right" w:pos="-2127"/>
              </w:tabs>
              <w:jc w:val="both"/>
              <w:rPr>
                <w:color w:val="FFFFFF" w:themeColor="background1"/>
                <w:lang w:eastAsia="ko-KR"/>
              </w:rPr>
            </w:pPr>
          </w:p>
        </w:tc>
        <w:tc>
          <w:tcPr>
            <w:tcW w:w="4688" w:type="dxa"/>
          </w:tcPr>
          <w:p w:rsidR="00762706" w:rsidRPr="008845A5" w:rsidRDefault="00762706" w:rsidP="00762706">
            <w:pPr>
              <w:pStyle w:val="a5"/>
              <w:widowControl w:val="0"/>
              <w:tabs>
                <w:tab w:val="center" w:pos="-2268"/>
                <w:tab w:val="right" w:pos="-2127"/>
              </w:tabs>
              <w:jc w:val="both"/>
              <w:rPr>
                <w:color w:val="FFFFFF" w:themeColor="background1"/>
                <w:lang w:eastAsia="ko-KR"/>
              </w:rPr>
            </w:pPr>
          </w:p>
        </w:tc>
      </w:tr>
      <w:bookmarkEnd w:id="0"/>
    </w:tbl>
    <w:p w:rsidR="00085CA5" w:rsidRPr="00882697" w:rsidRDefault="00085CA5" w:rsidP="004F594A">
      <w:pPr>
        <w:pStyle w:val="a5"/>
        <w:widowControl w:val="0"/>
        <w:tabs>
          <w:tab w:val="center" w:pos="-2268"/>
          <w:tab w:val="right" w:pos="-2127"/>
        </w:tabs>
        <w:jc w:val="both"/>
        <w:rPr>
          <w:lang w:eastAsia="ko-KR"/>
        </w:rPr>
      </w:pPr>
    </w:p>
    <w:p w:rsidR="00A839F0" w:rsidRPr="00882697" w:rsidRDefault="00A839F0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A839F0" w:rsidRPr="00882697" w:rsidRDefault="00A839F0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040999" w:rsidRPr="00882697" w:rsidRDefault="00040999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040999" w:rsidRPr="00882697" w:rsidRDefault="00040999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040999" w:rsidRPr="00882697" w:rsidRDefault="00040999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040999" w:rsidRPr="00882697" w:rsidRDefault="00040999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040999" w:rsidRPr="00882697" w:rsidRDefault="00040999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EE443E" w:rsidRPr="00882697" w:rsidRDefault="00EE443E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AE70A5" w:rsidRDefault="00AE70A5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AE70A5" w:rsidRDefault="00AE70A5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AE70A5" w:rsidRDefault="00AE70A5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3B2981" w:rsidRDefault="003B2981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3B2981" w:rsidRDefault="003B2981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3B2981" w:rsidRDefault="003B2981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3B2981" w:rsidRDefault="003B2981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C571F8" w:rsidRDefault="00C571F8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00275E" w:rsidRDefault="0000275E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3B2981" w:rsidRDefault="003B2981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3B2981" w:rsidRDefault="003B2981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EE443E" w:rsidRDefault="00EE443E" w:rsidP="00DF55BF">
      <w:pPr>
        <w:pStyle w:val="a5"/>
        <w:widowControl w:val="0"/>
        <w:tabs>
          <w:tab w:val="center" w:pos="-2268"/>
          <w:tab w:val="right" w:pos="-2127"/>
        </w:tabs>
        <w:rPr>
          <w:lang w:eastAsia="ko-KR"/>
        </w:rPr>
      </w:pPr>
    </w:p>
    <w:p w:rsidR="00DF55BF" w:rsidRPr="003B2981" w:rsidRDefault="00992E00" w:rsidP="00DF55BF">
      <w:pPr>
        <w:pStyle w:val="a5"/>
        <w:widowControl w:val="0"/>
        <w:tabs>
          <w:tab w:val="center" w:pos="-2268"/>
          <w:tab w:val="right" w:pos="-2127"/>
        </w:tabs>
        <w:rPr>
          <w:sz w:val="20"/>
          <w:szCs w:val="20"/>
          <w:lang w:eastAsia="ko-KR"/>
        </w:rPr>
      </w:pPr>
      <w:r w:rsidRPr="003B2981">
        <w:rPr>
          <w:sz w:val="20"/>
          <w:szCs w:val="20"/>
          <w:lang w:eastAsia="ko-KR"/>
        </w:rPr>
        <w:t>исп.: Булькенев М.К.</w:t>
      </w:r>
      <w:r w:rsidR="00DF55BF" w:rsidRPr="003B2981">
        <w:rPr>
          <w:sz w:val="20"/>
          <w:szCs w:val="20"/>
          <w:lang w:eastAsia="ko-KR"/>
        </w:rPr>
        <w:t xml:space="preserve"> </w:t>
      </w:r>
    </w:p>
    <w:p w:rsidR="009A2E09" w:rsidRPr="004F594A" w:rsidRDefault="00992E00" w:rsidP="004F594A">
      <w:pPr>
        <w:autoSpaceDE w:val="0"/>
        <w:autoSpaceDN w:val="0"/>
        <w:adjustRightInd w:val="0"/>
        <w:rPr>
          <w:sz w:val="28"/>
          <w:szCs w:val="28"/>
        </w:rPr>
      </w:pPr>
      <w:r w:rsidRPr="003B2981">
        <w:rPr>
          <w:sz w:val="20"/>
          <w:szCs w:val="20"/>
          <w:lang w:eastAsia="ko-KR"/>
        </w:rPr>
        <w:t>тел. 29-39-89</w:t>
      </w:r>
      <w:r w:rsidR="00AF3AFC" w:rsidRPr="003B2981">
        <w:rPr>
          <w:sz w:val="20"/>
          <w:szCs w:val="20"/>
          <w:lang w:eastAsia="ko-KR"/>
        </w:rPr>
        <w:tab/>
      </w:r>
      <w:r w:rsidR="00755807" w:rsidRPr="00C26941">
        <w:rPr>
          <w:sz w:val="12"/>
          <w:szCs w:val="12"/>
        </w:rPr>
        <w:t xml:space="preserve"> </w:t>
      </w:r>
    </w:p>
    <w:sectPr w:rsidR="009A2E09" w:rsidRPr="004F594A" w:rsidSect="00085CA5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472E"/>
    <w:multiLevelType w:val="hybridMultilevel"/>
    <w:tmpl w:val="47305FF2"/>
    <w:lvl w:ilvl="0" w:tplc="799E24E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3F30A5"/>
    <w:multiLevelType w:val="hybridMultilevel"/>
    <w:tmpl w:val="53E8665E"/>
    <w:lvl w:ilvl="0" w:tplc="ABBA9D7C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7ED03B2"/>
    <w:multiLevelType w:val="hybridMultilevel"/>
    <w:tmpl w:val="58926D74"/>
    <w:lvl w:ilvl="0" w:tplc="41D276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7897085"/>
    <w:multiLevelType w:val="hybridMultilevel"/>
    <w:tmpl w:val="0A884EE4"/>
    <w:lvl w:ilvl="0" w:tplc="F6E69EC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27937201"/>
    <w:multiLevelType w:val="hybridMultilevel"/>
    <w:tmpl w:val="6178CC72"/>
    <w:lvl w:ilvl="0" w:tplc="4E80053E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D461C4A"/>
    <w:multiLevelType w:val="hybridMultilevel"/>
    <w:tmpl w:val="E14A60AE"/>
    <w:lvl w:ilvl="0" w:tplc="53FC5874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4A143CA"/>
    <w:multiLevelType w:val="hybridMultilevel"/>
    <w:tmpl w:val="CDE8C8CA"/>
    <w:lvl w:ilvl="0" w:tplc="CE48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3301B"/>
    <w:multiLevelType w:val="hybridMultilevel"/>
    <w:tmpl w:val="00DEAE42"/>
    <w:lvl w:ilvl="0" w:tplc="91B42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B059B"/>
    <w:multiLevelType w:val="hybridMultilevel"/>
    <w:tmpl w:val="C32AD728"/>
    <w:lvl w:ilvl="0" w:tplc="8752E9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095B33"/>
    <w:multiLevelType w:val="hybridMultilevel"/>
    <w:tmpl w:val="AF247A9E"/>
    <w:lvl w:ilvl="0" w:tplc="AAF2AA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93A0C"/>
    <w:multiLevelType w:val="hybridMultilevel"/>
    <w:tmpl w:val="D95E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F213F"/>
    <w:multiLevelType w:val="hybridMultilevel"/>
    <w:tmpl w:val="63320BE8"/>
    <w:lvl w:ilvl="0" w:tplc="CE48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563B5"/>
    <w:multiLevelType w:val="hybridMultilevel"/>
    <w:tmpl w:val="FEB409B0"/>
    <w:lvl w:ilvl="0" w:tplc="73724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51577"/>
    <w:multiLevelType w:val="hybridMultilevel"/>
    <w:tmpl w:val="6DDCED50"/>
    <w:lvl w:ilvl="0" w:tplc="40DC96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CCE21A3"/>
    <w:multiLevelType w:val="hybridMultilevel"/>
    <w:tmpl w:val="3E0A58DE"/>
    <w:lvl w:ilvl="0" w:tplc="40DC9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5BBE"/>
    <w:multiLevelType w:val="hybridMultilevel"/>
    <w:tmpl w:val="2F0C3228"/>
    <w:lvl w:ilvl="0" w:tplc="47FA91FE">
      <w:start w:val="2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195660"/>
    <w:multiLevelType w:val="hybridMultilevel"/>
    <w:tmpl w:val="E3CA5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0B22B6"/>
    <w:multiLevelType w:val="hybridMultilevel"/>
    <w:tmpl w:val="BEC89AEC"/>
    <w:lvl w:ilvl="0" w:tplc="40DC962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13"/>
  </w:num>
  <w:num w:numId="9">
    <w:abstractNumId w:val="14"/>
  </w:num>
  <w:num w:numId="10">
    <w:abstractNumId w:val="17"/>
  </w:num>
  <w:num w:numId="11">
    <w:abstractNumId w:val="9"/>
  </w:num>
  <w:num w:numId="12">
    <w:abstractNumId w:val="4"/>
  </w:num>
  <w:num w:numId="13">
    <w:abstractNumId w:val="12"/>
  </w:num>
  <w:num w:numId="14">
    <w:abstractNumId w:val="0"/>
  </w:num>
  <w:num w:numId="15">
    <w:abstractNumId w:val="2"/>
  </w:num>
  <w:num w:numId="16">
    <w:abstractNumId w:val="5"/>
  </w:num>
  <w:num w:numId="17">
    <w:abstractNumId w:val="10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09"/>
    <w:rsid w:val="0000275E"/>
    <w:rsid w:val="000035BE"/>
    <w:rsid w:val="00006D9F"/>
    <w:rsid w:val="00013473"/>
    <w:rsid w:val="00016DBD"/>
    <w:rsid w:val="00021CE1"/>
    <w:rsid w:val="00032D34"/>
    <w:rsid w:val="00033674"/>
    <w:rsid w:val="00037901"/>
    <w:rsid w:val="00040999"/>
    <w:rsid w:val="00042729"/>
    <w:rsid w:val="000538CA"/>
    <w:rsid w:val="00055738"/>
    <w:rsid w:val="000629D6"/>
    <w:rsid w:val="00066769"/>
    <w:rsid w:val="00066A77"/>
    <w:rsid w:val="00066B0C"/>
    <w:rsid w:val="0006771A"/>
    <w:rsid w:val="000856CE"/>
    <w:rsid w:val="00085CA5"/>
    <w:rsid w:val="000A3A18"/>
    <w:rsid w:val="000B44E8"/>
    <w:rsid w:val="000B5C47"/>
    <w:rsid w:val="000C5F6D"/>
    <w:rsid w:val="000D2981"/>
    <w:rsid w:val="000D5976"/>
    <w:rsid w:val="000E4309"/>
    <w:rsid w:val="000E70B4"/>
    <w:rsid w:val="000F0F86"/>
    <w:rsid w:val="00114724"/>
    <w:rsid w:val="001200D9"/>
    <w:rsid w:val="00127066"/>
    <w:rsid w:val="00145E4E"/>
    <w:rsid w:val="00146421"/>
    <w:rsid w:val="00151E42"/>
    <w:rsid w:val="00154DB5"/>
    <w:rsid w:val="00165850"/>
    <w:rsid w:val="00180646"/>
    <w:rsid w:val="00191537"/>
    <w:rsid w:val="00191A0E"/>
    <w:rsid w:val="00191C82"/>
    <w:rsid w:val="00197B1C"/>
    <w:rsid w:val="001A2633"/>
    <w:rsid w:val="001A4920"/>
    <w:rsid w:val="001A6A5F"/>
    <w:rsid w:val="001B3DF3"/>
    <w:rsid w:val="001B4BEB"/>
    <w:rsid w:val="001C0902"/>
    <w:rsid w:val="001E6BB7"/>
    <w:rsid w:val="001F1C9C"/>
    <w:rsid w:val="00203FAA"/>
    <w:rsid w:val="0022089C"/>
    <w:rsid w:val="00233630"/>
    <w:rsid w:val="00241B82"/>
    <w:rsid w:val="00246292"/>
    <w:rsid w:val="00247094"/>
    <w:rsid w:val="002510E0"/>
    <w:rsid w:val="00252160"/>
    <w:rsid w:val="00256BA7"/>
    <w:rsid w:val="0027404A"/>
    <w:rsid w:val="00276D42"/>
    <w:rsid w:val="00283A8E"/>
    <w:rsid w:val="00286360"/>
    <w:rsid w:val="00287400"/>
    <w:rsid w:val="00287700"/>
    <w:rsid w:val="00291A3F"/>
    <w:rsid w:val="00294858"/>
    <w:rsid w:val="00295BCE"/>
    <w:rsid w:val="002A03D7"/>
    <w:rsid w:val="002A25B7"/>
    <w:rsid w:val="002B22DC"/>
    <w:rsid w:val="002B4C77"/>
    <w:rsid w:val="002B6C4D"/>
    <w:rsid w:val="002C1AF7"/>
    <w:rsid w:val="002C2231"/>
    <w:rsid w:val="002C5087"/>
    <w:rsid w:val="002E4ECD"/>
    <w:rsid w:val="002F5A0B"/>
    <w:rsid w:val="002F6E4F"/>
    <w:rsid w:val="00312E4E"/>
    <w:rsid w:val="00320791"/>
    <w:rsid w:val="00323EEC"/>
    <w:rsid w:val="00327262"/>
    <w:rsid w:val="00331CE3"/>
    <w:rsid w:val="00334635"/>
    <w:rsid w:val="00334F8D"/>
    <w:rsid w:val="00340D54"/>
    <w:rsid w:val="00345751"/>
    <w:rsid w:val="00345CF8"/>
    <w:rsid w:val="003464E4"/>
    <w:rsid w:val="003531AA"/>
    <w:rsid w:val="00357ACE"/>
    <w:rsid w:val="0036356B"/>
    <w:rsid w:val="00371578"/>
    <w:rsid w:val="003826B7"/>
    <w:rsid w:val="00384D62"/>
    <w:rsid w:val="00386F6E"/>
    <w:rsid w:val="00395A0C"/>
    <w:rsid w:val="00396306"/>
    <w:rsid w:val="003A7164"/>
    <w:rsid w:val="003B0E0D"/>
    <w:rsid w:val="003B2981"/>
    <w:rsid w:val="003C1947"/>
    <w:rsid w:val="003C7E3E"/>
    <w:rsid w:val="003C7EDD"/>
    <w:rsid w:val="003E63C3"/>
    <w:rsid w:val="003E6494"/>
    <w:rsid w:val="004000DA"/>
    <w:rsid w:val="00402835"/>
    <w:rsid w:val="00402CF1"/>
    <w:rsid w:val="00407563"/>
    <w:rsid w:val="004129AA"/>
    <w:rsid w:val="00416A66"/>
    <w:rsid w:val="00427481"/>
    <w:rsid w:val="00447EAC"/>
    <w:rsid w:val="004563F4"/>
    <w:rsid w:val="00462021"/>
    <w:rsid w:val="004670BA"/>
    <w:rsid w:val="00467898"/>
    <w:rsid w:val="00476406"/>
    <w:rsid w:val="00476B1D"/>
    <w:rsid w:val="004773F9"/>
    <w:rsid w:val="00486FB6"/>
    <w:rsid w:val="00494341"/>
    <w:rsid w:val="004A4493"/>
    <w:rsid w:val="004B740E"/>
    <w:rsid w:val="004C429E"/>
    <w:rsid w:val="004D0090"/>
    <w:rsid w:val="004D1353"/>
    <w:rsid w:val="004E366A"/>
    <w:rsid w:val="004F1845"/>
    <w:rsid w:val="004F594A"/>
    <w:rsid w:val="00501B2B"/>
    <w:rsid w:val="005043A3"/>
    <w:rsid w:val="00504761"/>
    <w:rsid w:val="005064B6"/>
    <w:rsid w:val="00520FD8"/>
    <w:rsid w:val="00524D6A"/>
    <w:rsid w:val="005263DF"/>
    <w:rsid w:val="005276E2"/>
    <w:rsid w:val="00531FF2"/>
    <w:rsid w:val="00536C83"/>
    <w:rsid w:val="005420E8"/>
    <w:rsid w:val="00547A58"/>
    <w:rsid w:val="00550E34"/>
    <w:rsid w:val="0059573B"/>
    <w:rsid w:val="005973CA"/>
    <w:rsid w:val="005A46D1"/>
    <w:rsid w:val="005B1B66"/>
    <w:rsid w:val="005B5D6F"/>
    <w:rsid w:val="005B653B"/>
    <w:rsid w:val="005C170B"/>
    <w:rsid w:val="005C32D1"/>
    <w:rsid w:val="005C3B4B"/>
    <w:rsid w:val="005C4D07"/>
    <w:rsid w:val="005D08ED"/>
    <w:rsid w:val="005D2284"/>
    <w:rsid w:val="005D613E"/>
    <w:rsid w:val="00604D3A"/>
    <w:rsid w:val="00604F71"/>
    <w:rsid w:val="00611D00"/>
    <w:rsid w:val="00622E40"/>
    <w:rsid w:val="00622F23"/>
    <w:rsid w:val="006231CE"/>
    <w:rsid w:val="006318D8"/>
    <w:rsid w:val="0063323B"/>
    <w:rsid w:val="00634858"/>
    <w:rsid w:val="00655AF8"/>
    <w:rsid w:val="0065798B"/>
    <w:rsid w:val="00660CF1"/>
    <w:rsid w:val="006617C7"/>
    <w:rsid w:val="00662DE0"/>
    <w:rsid w:val="00667334"/>
    <w:rsid w:val="00670866"/>
    <w:rsid w:val="00670B27"/>
    <w:rsid w:val="00673E03"/>
    <w:rsid w:val="006760C8"/>
    <w:rsid w:val="00677069"/>
    <w:rsid w:val="00681242"/>
    <w:rsid w:val="00691163"/>
    <w:rsid w:val="006A7D77"/>
    <w:rsid w:val="006B1134"/>
    <w:rsid w:val="006B395D"/>
    <w:rsid w:val="006D0FEE"/>
    <w:rsid w:val="006D14D3"/>
    <w:rsid w:val="006D650E"/>
    <w:rsid w:val="006E012C"/>
    <w:rsid w:val="006E1E9A"/>
    <w:rsid w:val="006E4A01"/>
    <w:rsid w:val="006E7125"/>
    <w:rsid w:val="006F3286"/>
    <w:rsid w:val="00703C67"/>
    <w:rsid w:val="00707F7C"/>
    <w:rsid w:val="0071512D"/>
    <w:rsid w:val="00716CCA"/>
    <w:rsid w:val="00724147"/>
    <w:rsid w:val="0072669B"/>
    <w:rsid w:val="00726CCD"/>
    <w:rsid w:val="00731166"/>
    <w:rsid w:val="00732840"/>
    <w:rsid w:val="00733073"/>
    <w:rsid w:val="0074159B"/>
    <w:rsid w:val="00745307"/>
    <w:rsid w:val="00751618"/>
    <w:rsid w:val="00751F1B"/>
    <w:rsid w:val="00755807"/>
    <w:rsid w:val="007621F7"/>
    <w:rsid w:val="00762706"/>
    <w:rsid w:val="00762875"/>
    <w:rsid w:val="00770FE3"/>
    <w:rsid w:val="0077143C"/>
    <w:rsid w:val="00771D70"/>
    <w:rsid w:val="00774181"/>
    <w:rsid w:val="0077549E"/>
    <w:rsid w:val="0077597F"/>
    <w:rsid w:val="007807B3"/>
    <w:rsid w:val="00782679"/>
    <w:rsid w:val="00792FD3"/>
    <w:rsid w:val="00797C42"/>
    <w:rsid w:val="007D4856"/>
    <w:rsid w:val="007D7B96"/>
    <w:rsid w:val="007E189A"/>
    <w:rsid w:val="007E206F"/>
    <w:rsid w:val="007E441A"/>
    <w:rsid w:val="007E54AA"/>
    <w:rsid w:val="007F0930"/>
    <w:rsid w:val="007F1B63"/>
    <w:rsid w:val="007F4875"/>
    <w:rsid w:val="00803E31"/>
    <w:rsid w:val="0081176E"/>
    <w:rsid w:val="00813737"/>
    <w:rsid w:val="00821111"/>
    <w:rsid w:val="00821D05"/>
    <w:rsid w:val="00825ABE"/>
    <w:rsid w:val="00826B0B"/>
    <w:rsid w:val="008272D7"/>
    <w:rsid w:val="00852993"/>
    <w:rsid w:val="008534BC"/>
    <w:rsid w:val="00861854"/>
    <w:rsid w:val="00865D9F"/>
    <w:rsid w:val="008718D1"/>
    <w:rsid w:val="00872958"/>
    <w:rsid w:val="00876049"/>
    <w:rsid w:val="008769FB"/>
    <w:rsid w:val="00877F19"/>
    <w:rsid w:val="00882697"/>
    <w:rsid w:val="00883B84"/>
    <w:rsid w:val="008845A5"/>
    <w:rsid w:val="00891837"/>
    <w:rsid w:val="00897AEA"/>
    <w:rsid w:val="008A2D96"/>
    <w:rsid w:val="008B4C74"/>
    <w:rsid w:val="008B7429"/>
    <w:rsid w:val="008C3E7A"/>
    <w:rsid w:val="008C4814"/>
    <w:rsid w:val="008D18CF"/>
    <w:rsid w:val="008D2CF6"/>
    <w:rsid w:val="008E62E5"/>
    <w:rsid w:val="008F150E"/>
    <w:rsid w:val="008F6B06"/>
    <w:rsid w:val="00914F89"/>
    <w:rsid w:val="00924708"/>
    <w:rsid w:val="00926058"/>
    <w:rsid w:val="0092638F"/>
    <w:rsid w:val="0092751C"/>
    <w:rsid w:val="0094106F"/>
    <w:rsid w:val="009458C5"/>
    <w:rsid w:val="00954D75"/>
    <w:rsid w:val="00961FA4"/>
    <w:rsid w:val="00963ECE"/>
    <w:rsid w:val="0096663D"/>
    <w:rsid w:val="00976164"/>
    <w:rsid w:val="009812CF"/>
    <w:rsid w:val="0098452F"/>
    <w:rsid w:val="00986C04"/>
    <w:rsid w:val="00990F71"/>
    <w:rsid w:val="00992E00"/>
    <w:rsid w:val="0099444D"/>
    <w:rsid w:val="009A136D"/>
    <w:rsid w:val="009A2E09"/>
    <w:rsid w:val="009C6989"/>
    <w:rsid w:val="009D7688"/>
    <w:rsid w:val="009E27A5"/>
    <w:rsid w:val="00A0727D"/>
    <w:rsid w:val="00A26050"/>
    <w:rsid w:val="00A265F7"/>
    <w:rsid w:val="00A31846"/>
    <w:rsid w:val="00A4301A"/>
    <w:rsid w:val="00A44CF0"/>
    <w:rsid w:val="00A453B3"/>
    <w:rsid w:val="00A47D8E"/>
    <w:rsid w:val="00A64D44"/>
    <w:rsid w:val="00A71C5B"/>
    <w:rsid w:val="00A73AD7"/>
    <w:rsid w:val="00A7593F"/>
    <w:rsid w:val="00A839F0"/>
    <w:rsid w:val="00A92B21"/>
    <w:rsid w:val="00A957F1"/>
    <w:rsid w:val="00A96428"/>
    <w:rsid w:val="00AA0CD9"/>
    <w:rsid w:val="00AA5489"/>
    <w:rsid w:val="00AA55A7"/>
    <w:rsid w:val="00AB6F64"/>
    <w:rsid w:val="00AC09D7"/>
    <w:rsid w:val="00AE70A5"/>
    <w:rsid w:val="00AF3AFC"/>
    <w:rsid w:val="00AF57F4"/>
    <w:rsid w:val="00AF5CBD"/>
    <w:rsid w:val="00B01439"/>
    <w:rsid w:val="00B02749"/>
    <w:rsid w:val="00B10BE8"/>
    <w:rsid w:val="00B16486"/>
    <w:rsid w:val="00B21726"/>
    <w:rsid w:val="00B2459D"/>
    <w:rsid w:val="00B25ADB"/>
    <w:rsid w:val="00B4129C"/>
    <w:rsid w:val="00B468E5"/>
    <w:rsid w:val="00B5638F"/>
    <w:rsid w:val="00B575DE"/>
    <w:rsid w:val="00B624DB"/>
    <w:rsid w:val="00B71DC6"/>
    <w:rsid w:val="00B7667B"/>
    <w:rsid w:val="00B87EA4"/>
    <w:rsid w:val="00B91880"/>
    <w:rsid w:val="00B92817"/>
    <w:rsid w:val="00B95B71"/>
    <w:rsid w:val="00BA1621"/>
    <w:rsid w:val="00BA6213"/>
    <w:rsid w:val="00BB088D"/>
    <w:rsid w:val="00BB2D56"/>
    <w:rsid w:val="00BB3412"/>
    <w:rsid w:val="00BB38CB"/>
    <w:rsid w:val="00BB60BF"/>
    <w:rsid w:val="00BC0580"/>
    <w:rsid w:val="00BC15E3"/>
    <w:rsid w:val="00BC2777"/>
    <w:rsid w:val="00BD1080"/>
    <w:rsid w:val="00BD5514"/>
    <w:rsid w:val="00BE17A3"/>
    <w:rsid w:val="00BE1C6D"/>
    <w:rsid w:val="00BE2429"/>
    <w:rsid w:val="00BE3CAA"/>
    <w:rsid w:val="00BE3E52"/>
    <w:rsid w:val="00BE46B2"/>
    <w:rsid w:val="00BF1F8E"/>
    <w:rsid w:val="00BF34B4"/>
    <w:rsid w:val="00BF689D"/>
    <w:rsid w:val="00C00918"/>
    <w:rsid w:val="00C00CED"/>
    <w:rsid w:val="00C26941"/>
    <w:rsid w:val="00C30C56"/>
    <w:rsid w:val="00C36151"/>
    <w:rsid w:val="00C440BC"/>
    <w:rsid w:val="00C541E9"/>
    <w:rsid w:val="00C571F8"/>
    <w:rsid w:val="00C650F0"/>
    <w:rsid w:val="00C70149"/>
    <w:rsid w:val="00C76378"/>
    <w:rsid w:val="00C76E74"/>
    <w:rsid w:val="00C814E8"/>
    <w:rsid w:val="00C824F0"/>
    <w:rsid w:val="00C855C8"/>
    <w:rsid w:val="00C85C87"/>
    <w:rsid w:val="00C87A1E"/>
    <w:rsid w:val="00C90575"/>
    <w:rsid w:val="00C90DF3"/>
    <w:rsid w:val="00C94C23"/>
    <w:rsid w:val="00C954CB"/>
    <w:rsid w:val="00C95D82"/>
    <w:rsid w:val="00CA2993"/>
    <w:rsid w:val="00CA78ED"/>
    <w:rsid w:val="00CB3C68"/>
    <w:rsid w:val="00CC3657"/>
    <w:rsid w:val="00CC4311"/>
    <w:rsid w:val="00CD1304"/>
    <w:rsid w:val="00CD676D"/>
    <w:rsid w:val="00CE00F6"/>
    <w:rsid w:val="00CE7F28"/>
    <w:rsid w:val="00CF141B"/>
    <w:rsid w:val="00D21771"/>
    <w:rsid w:val="00D21858"/>
    <w:rsid w:val="00D25791"/>
    <w:rsid w:val="00D358AF"/>
    <w:rsid w:val="00D40EA4"/>
    <w:rsid w:val="00D41B6D"/>
    <w:rsid w:val="00D42EB7"/>
    <w:rsid w:val="00D5238B"/>
    <w:rsid w:val="00D54C05"/>
    <w:rsid w:val="00D6083E"/>
    <w:rsid w:val="00D6444A"/>
    <w:rsid w:val="00D70844"/>
    <w:rsid w:val="00D73F88"/>
    <w:rsid w:val="00D74CD8"/>
    <w:rsid w:val="00D81871"/>
    <w:rsid w:val="00D9042E"/>
    <w:rsid w:val="00D918C3"/>
    <w:rsid w:val="00D91C1A"/>
    <w:rsid w:val="00DA57A4"/>
    <w:rsid w:val="00DA6D1B"/>
    <w:rsid w:val="00DB0D59"/>
    <w:rsid w:val="00DB12CE"/>
    <w:rsid w:val="00DB2299"/>
    <w:rsid w:val="00DC0CD6"/>
    <w:rsid w:val="00DC507C"/>
    <w:rsid w:val="00DD4E8F"/>
    <w:rsid w:val="00DE592B"/>
    <w:rsid w:val="00DE7EA7"/>
    <w:rsid w:val="00DF059C"/>
    <w:rsid w:val="00DF4468"/>
    <w:rsid w:val="00DF54B9"/>
    <w:rsid w:val="00DF55BF"/>
    <w:rsid w:val="00E044A8"/>
    <w:rsid w:val="00E05328"/>
    <w:rsid w:val="00E06C9C"/>
    <w:rsid w:val="00E210B1"/>
    <w:rsid w:val="00E2355C"/>
    <w:rsid w:val="00E23D82"/>
    <w:rsid w:val="00E2725A"/>
    <w:rsid w:val="00E32DD8"/>
    <w:rsid w:val="00E344CA"/>
    <w:rsid w:val="00E36D71"/>
    <w:rsid w:val="00E40CBF"/>
    <w:rsid w:val="00E423AF"/>
    <w:rsid w:val="00E47AEE"/>
    <w:rsid w:val="00E54254"/>
    <w:rsid w:val="00E55070"/>
    <w:rsid w:val="00E651A0"/>
    <w:rsid w:val="00E65860"/>
    <w:rsid w:val="00E66F1F"/>
    <w:rsid w:val="00E6718E"/>
    <w:rsid w:val="00E674FF"/>
    <w:rsid w:val="00E75F1E"/>
    <w:rsid w:val="00E83510"/>
    <w:rsid w:val="00E87C32"/>
    <w:rsid w:val="00E918A6"/>
    <w:rsid w:val="00E92D86"/>
    <w:rsid w:val="00E9457D"/>
    <w:rsid w:val="00E97794"/>
    <w:rsid w:val="00EA3106"/>
    <w:rsid w:val="00EA7EAC"/>
    <w:rsid w:val="00EB2D79"/>
    <w:rsid w:val="00EB45B4"/>
    <w:rsid w:val="00EC1100"/>
    <w:rsid w:val="00ED4259"/>
    <w:rsid w:val="00ED7181"/>
    <w:rsid w:val="00EE443E"/>
    <w:rsid w:val="00EF5847"/>
    <w:rsid w:val="00EF5C0B"/>
    <w:rsid w:val="00EF66C1"/>
    <w:rsid w:val="00F03857"/>
    <w:rsid w:val="00F05741"/>
    <w:rsid w:val="00F13B75"/>
    <w:rsid w:val="00F1441F"/>
    <w:rsid w:val="00F17CEA"/>
    <w:rsid w:val="00F23A94"/>
    <w:rsid w:val="00F27DFA"/>
    <w:rsid w:val="00F32193"/>
    <w:rsid w:val="00F32BBD"/>
    <w:rsid w:val="00F35C67"/>
    <w:rsid w:val="00F4024E"/>
    <w:rsid w:val="00F40B7C"/>
    <w:rsid w:val="00F47562"/>
    <w:rsid w:val="00F565C2"/>
    <w:rsid w:val="00F60143"/>
    <w:rsid w:val="00F60582"/>
    <w:rsid w:val="00F60E44"/>
    <w:rsid w:val="00F614F7"/>
    <w:rsid w:val="00F6318A"/>
    <w:rsid w:val="00F63B67"/>
    <w:rsid w:val="00F63D59"/>
    <w:rsid w:val="00F7358F"/>
    <w:rsid w:val="00F74F32"/>
    <w:rsid w:val="00F75E80"/>
    <w:rsid w:val="00F77440"/>
    <w:rsid w:val="00F817B8"/>
    <w:rsid w:val="00F91B94"/>
    <w:rsid w:val="00F96451"/>
    <w:rsid w:val="00FB4D89"/>
    <w:rsid w:val="00FB66EA"/>
    <w:rsid w:val="00FC218F"/>
    <w:rsid w:val="00FC4460"/>
    <w:rsid w:val="00FE3131"/>
    <w:rsid w:val="00FE4984"/>
    <w:rsid w:val="00FF2004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6F2D77-F88A-4F27-AC3A-E5057914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E09"/>
    <w:pPr>
      <w:jc w:val="both"/>
    </w:pPr>
    <w:rPr>
      <w:rFonts w:ascii="Arial" w:hAnsi="Arial" w:cs="Arial"/>
      <w:b/>
      <w:sz w:val="20"/>
    </w:rPr>
  </w:style>
  <w:style w:type="character" w:customStyle="1" w:styleId="1">
    <w:name w:val="Заголовок 1 Знак"/>
    <w:basedOn w:val="a0"/>
    <w:autoRedefine/>
    <w:rsid w:val="009A2E09"/>
    <w:rPr>
      <w:bCs/>
      <w:sz w:val="26"/>
    </w:rPr>
  </w:style>
  <w:style w:type="paragraph" w:customStyle="1" w:styleId="10">
    <w:name w:val="Знак Знак1 Знак Знак Знак Знак"/>
    <w:basedOn w:val="a"/>
    <w:autoRedefine/>
    <w:rsid w:val="00B2172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header"/>
    <w:basedOn w:val="a"/>
    <w:link w:val="a6"/>
    <w:uiPriority w:val="99"/>
    <w:rsid w:val="008B7429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paragraph" w:customStyle="1" w:styleId="a7">
    <w:name w:val="Знак Знак Знак Знак Знак Знак Знак"/>
    <w:basedOn w:val="a"/>
    <w:autoRedefine/>
    <w:rsid w:val="008F150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8">
    <w:name w:val="Знак"/>
    <w:basedOn w:val="a"/>
    <w:autoRedefine/>
    <w:rsid w:val="00797C4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Balloon Text"/>
    <w:basedOn w:val="a"/>
    <w:semiHidden/>
    <w:rsid w:val="003E6494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716C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a">
    <w:name w:val="Body Text Indent"/>
    <w:basedOn w:val="a"/>
    <w:link w:val="ab"/>
    <w:rsid w:val="00CE7F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E7F28"/>
    <w:rPr>
      <w:sz w:val="24"/>
      <w:szCs w:val="24"/>
    </w:rPr>
  </w:style>
  <w:style w:type="paragraph" w:styleId="ac">
    <w:name w:val="Title"/>
    <w:basedOn w:val="a"/>
    <w:link w:val="ad"/>
    <w:qFormat/>
    <w:rsid w:val="00BB60BF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BB60BF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FB66EA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F3AFC"/>
    <w:rPr>
      <w:sz w:val="28"/>
      <w:szCs w:val="28"/>
      <w:lang w:eastAsia="ar-SA"/>
    </w:rPr>
  </w:style>
  <w:style w:type="paragraph" w:styleId="3">
    <w:name w:val="Body Text 3"/>
    <w:basedOn w:val="a"/>
    <w:link w:val="30"/>
    <w:rsid w:val="00AF3A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3AFC"/>
    <w:rPr>
      <w:sz w:val="16"/>
      <w:szCs w:val="16"/>
    </w:rPr>
  </w:style>
  <w:style w:type="paragraph" w:customStyle="1" w:styleId="11">
    <w:name w:val="Знак Знак1 Знак Знак Знак Знак"/>
    <w:basedOn w:val="a"/>
    <w:autoRedefine/>
    <w:rsid w:val="005A46D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f">
    <w:name w:val="Hyperlink"/>
    <w:basedOn w:val="a0"/>
    <w:rsid w:val="00287700"/>
    <w:rPr>
      <w:color w:val="0000FF"/>
      <w:u w:val="single"/>
    </w:rPr>
  </w:style>
  <w:style w:type="character" w:customStyle="1" w:styleId="s20">
    <w:name w:val="s20"/>
    <w:basedOn w:val="a0"/>
    <w:rsid w:val="001A6A5F"/>
    <w:rPr>
      <w:shd w:val="clear" w:color="auto" w:fill="FFFFFF"/>
    </w:rPr>
  </w:style>
  <w:style w:type="table" w:styleId="af0">
    <w:name w:val="Table Grid"/>
    <w:basedOn w:val="a1"/>
    <w:rsid w:val="002C2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897AEA"/>
    <w:rPr>
      <w:rFonts w:ascii="Arial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A31A-EA58-49C6-8E63-E0D15692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</vt:lpstr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</dc:title>
  <dc:creator>User</dc:creator>
  <cp:lastModifiedBy>Булькенев Мирхат Кайратович</cp:lastModifiedBy>
  <cp:revision>40</cp:revision>
  <cp:lastPrinted>2017-11-17T03:25:00Z</cp:lastPrinted>
  <dcterms:created xsi:type="dcterms:W3CDTF">2017-07-28T08:30:00Z</dcterms:created>
  <dcterms:modified xsi:type="dcterms:W3CDTF">2017-11-17T03:25:00Z</dcterms:modified>
</cp:coreProperties>
</file>